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5366E" w14:textId="10307B86" w:rsidR="00B526E1" w:rsidRDefault="0047136E" w:rsidP="00D54FDE">
      <w:pPr>
        <w:spacing w:before="0" w:after="240"/>
        <w:outlineLvl w:val="0"/>
        <w:rPr>
          <w:b/>
          <w:kern w:val="0"/>
          <w14:ligatures w14:val="none"/>
        </w:rPr>
      </w:pPr>
      <w:r>
        <w:rPr>
          <w:b/>
          <w:color w:val="auto"/>
          <w:kern w:val="0"/>
          <w:sz w:val="26"/>
          <w:szCs w:val="26"/>
          <w14:ligatures w14:val="none"/>
        </w:rPr>
        <w:t>Referat af o</w:t>
      </w:r>
      <w:r w:rsidR="00DD5D1A">
        <w:rPr>
          <w:b/>
          <w:color w:val="auto"/>
          <w:kern w:val="0"/>
          <w:sz w:val="26"/>
          <w:szCs w:val="26"/>
          <w14:ligatures w14:val="none"/>
        </w:rPr>
        <w:t>rdinært</w:t>
      </w:r>
      <w:r w:rsidR="00B526E1">
        <w:rPr>
          <w:b/>
          <w:color w:val="auto"/>
          <w:kern w:val="0"/>
          <w:sz w:val="26"/>
          <w:szCs w:val="26"/>
          <w14:ligatures w14:val="none"/>
        </w:rPr>
        <w:t xml:space="preserve"> møde i Hillerød Seniorråd</w:t>
      </w:r>
      <w:r w:rsidR="00B526E1">
        <w:rPr>
          <w:b/>
          <w:color w:val="auto"/>
          <w:kern w:val="0"/>
          <w:sz w:val="26"/>
          <w:szCs w:val="26"/>
          <w14:ligatures w14:val="none"/>
        </w:rPr>
        <w:br/>
      </w:r>
      <w:r w:rsidR="00CF6AD1">
        <w:rPr>
          <w:b/>
          <w:color w:val="auto"/>
          <w:kern w:val="0"/>
          <w:sz w:val="26"/>
          <w:szCs w:val="26"/>
          <w14:ligatures w14:val="none"/>
        </w:rPr>
        <w:br/>
      </w:r>
      <w:r w:rsidR="00B526E1">
        <w:rPr>
          <w:b/>
          <w:color w:val="auto"/>
          <w:kern w:val="0"/>
          <w14:ligatures w14:val="none"/>
        </w:rPr>
        <w:t xml:space="preserve">Tidspunkt: </w:t>
      </w:r>
      <w:proofErr w:type="gramStart"/>
      <w:r w:rsidR="00B526E1" w:rsidRPr="00B526E1">
        <w:rPr>
          <w:bCs/>
          <w:color w:val="auto"/>
          <w:kern w:val="0"/>
          <w14:ligatures w14:val="none"/>
        </w:rPr>
        <w:t>T</w:t>
      </w:r>
      <w:r w:rsidR="0011229E">
        <w:rPr>
          <w:bCs/>
          <w:color w:val="auto"/>
          <w:kern w:val="0"/>
          <w14:ligatures w14:val="none"/>
        </w:rPr>
        <w:t>o</w:t>
      </w:r>
      <w:r w:rsidR="00B526E1" w:rsidRPr="00B526E1">
        <w:rPr>
          <w:bCs/>
          <w:color w:val="auto"/>
          <w:kern w:val="0"/>
          <w14:ligatures w14:val="none"/>
        </w:rPr>
        <w:t>rsdag</w:t>
      </w:r>
      <w:proofErr w:type="gramEnd"/>
      <w:r w:rsidR="00B526E1" w:rsidRPr="00B526E1">
        <w:rPr>
          <w:bCs/>
          <w:color w:val="auto"/>
          <w:kern w:val="0"/>
          <w14:ligatures w14:val="none"/>
        </w:rPr>
        <w:t xml:space="preserve"> </w:t>
      </w:r>
      <w:r w:rsidR="0011229E">
        <w:rPr>
          <w:bCs/>
          <w:color w:val="auto"/>
          <w:kern w:val="0"/>
          <w14:ligatures w14:val="none"/>
        </w:rPr>
        <w:t>19</w:t>
      </w:r>
      <w:r w:rsidR="00BB7556" w:rsidRPr="00B526E1">
        <w:rPr>
          <w:bCs/>
          <w:kern w:val="0"/>
          <w14:ligatures w14:val="none"/>
        </w:rPr>
        <w:t xml:space="preserve">. </w:t>
      </w:r>
      <w:r w:rsidR="0011229E">
        <w:rPr>
          <w:bCs/>
          <w:kern w:val="0"/>
          <w14:ligatures w14:val="none"/>
        </w:rPr>
        <w:t>februar</w:t>
      </w:r>
      <w:r w:rsidR="00B526E1" w:rsidRPr="00B526E1">
        <w:rPr>
          <w:bCs/>
          <w:kern w:val="0"/>
          <w14:ligatures w14:val="none"/>
        </w:rPr>
        <w:t xml:space="preserve"> 2025</w:t>
      </w:r>
      <w:r w:rsidR="00D54FDE" w:rsidRPr="00B526E1">
        <w:rPr>
          <w:bCs/>
          <w:kern w:val="0"/>
          <w14:ligatures w14:val="none"/>
        </w:rPr>
        <w:t xml:space="preserve"> kl.</w:t>
      </w:r>
      <w:r w:rsidR="00037BD7" w:rsidRPr="00B526E1">
        <w:rPr>
          <w:bCs/>
          <w:kern w:val="0"/>
          <w14:ligatures w14:val="none"/>
        </w:rPr>
        <w:t>1</w:t>
      </w:r>
      <w:r w:rsidR="00B526E1" w:rsidRPr="00B526E1">
        <w:rPr>
          <w:bCs/>
          <w:kern w:val="0"/>
          <w14:ligatures w14:val="none"/>
        </w:rPr>
        <w:t>4</w:t>
      </w:r>
      <w:r w:rsidR="00037BD7" w:rsidRPr="00B526E1">
        <w:rPr>
          <w:bCs/>
          <w:kern w:val="0"/>
          <w14:ligatures w14:val="none"/>
        </w:rPr>
        <w:t>.00-1</w:t>
      </w:r>
      <w:r w:rsidR="00DD5D1A">
        <w:rPr>
          <w:bCs/>
          <w:kern w:val="0"/>
          <w14:ligatures w14:val="none"/>
        </w:rPr>
        <w:t>6</w:t>
      </w:r>
      <w:r w:rsidR="00037BD7" w:rsidRPr="00B526E1">
        <w:rPr>
          <w:bCs/>
          <w:kern w:val="0"/>
          <w14:ligatures w14:val="none"/>
        </w:rPr>
        <w:t>.30</w:t>
      </w:r>
      <w:r w:rsidR="00B526E1">
        <w:rPr>
          <w:bCs/>
          <w:kern w:val="0"/>
          <w14:ligatures w14:val="none"/>
        </w:rPr>
        <w:br/>
      </w:r>
      <w:r w:rsidR="00B526E1">
        <w:rPr>
          <w:b/>
          <w:kern w:val="0"/>
          <w14:ligatures w14:val="none"/>
        </w:rPr>
        <w:br/>
      </w:r>
      <w:r w:rsidR="00B526E1" w:rsidRPr="00B526E1">
        <w:rPr>
          <w:b/>
          <w:kern w:val="0"/>
          <w14:ligatures w14:val="none"/>
        </w:rPr>
        <w:t>Sted:</w:t>
      </w:r>
      <w:r w:rsidR="00B526E1">
        <w:rPr>
          <w:bCs/>
          <w:kern w:val="0"/>
          <w14:ligatures w14:val="none"/>
        </w:rPr>
        <w:t xml:space="preserve"> Hillerød Rådhus, </w:t>
      </w:r>
      <w:r w:rsidR="0011229E">
        <w:rPr>
          <w:bCs/>
          <w:kern w:val="0"/>
          <w14:ligatures w14:val="none"/>
        </w:rPr>
        <w:t>stuen,</w:t>
      </w:r>
      <w:r w:rsidR="00B526E1">
        <w:rPr>
          <w:bCs/>
          <w:kern w:val="0"/>
          <w14:ligatures w14:val="none"/>
        </w:rPr>
        <w:t xml:space="preserve"> mødelokale </w:t>
      </w:r>
      <w:r w:rsidR="0011229E">
        <w:rPr>
          <w:bCs/>
          <w:kern w:val="0"/>
          <w14:ligatures w14:val="none"/>
        </w:rPr>
        <w:t>Seglet</w:t>
      </w:r>
      <w:r w:rsidR="00D54FDE" w:rsidRPr="00CF6AD1">
        <w:rPr>
          <w:b/>
          <w:kern w:val="0"/>
          <w14:ligatures w14:val="none"/>
        </w:rPr>
        <w:t xml:space="preserve"> </w:t>
      </w:r>
    </w:p>
    <w:p w14:paraId="720BF419" w14:textId="0B79F74A" w:rsidR="00B526E1" w:rsidRPr="00B526E1" w:rsidRDefault="00BB7556" w:rsidP="00B526E1">
      <w:pPr>
        <w:spacing w:before="0" w:after="240"/>
        <w:outlineLvl w:val="0"/>
        <w:rPr>
          <w:kern w:val="0"/>
          <w14:ligatures w14:val="none"/>
        </w:rPr>
      </w:pPr>
      <w:r w:rsidRPr="00B526E1">
        <w:rPr>
          <w:b/>
          <w:bCs/>
          <w:kern w:val="0"/>
          <w14:ligatures w14:val="none"/>
        </w:rPr>
        <w:t>Deltagere</w:t>
      </w:r>
      <w:r w:rsidR="00B526E1" w:rsidRPr="00B526E1">
        <w:rPr>
          <w:b/>
          <w:bCs/>
          <w:kern w:val="0"/>
          <w14:ligatures w14:val="none"/>
        </w:rPr>
        <w:t xml:space="preserve"> fra Hillerød Seniorråd</w:t>
      </w:r>
      <w:r w:rsidRPr="00B526E1">
        <w:rPr>
          <w:b/>
          <w:bCs/>
          <w:kern w:val="0"/>
          <w14:ligatures w14:val="none"/>
        </w:rPr>
        <w:t>:</w:t>
      </w:r>
      <w:r w:rsidR="0067764C">
        <w:rPr>
          <w:b/>
          <w:bCs/>
          <w:kern w:val="0"/>
          <w14:ligatures w14:val="none"/>
        </w:rPr>
        <w:t xml:space="preserve"> </w:t>
      </w:r>
      <w:r w:rsidR="0067764C" w:rsidRPr="00A43BEB">
        <w:rPr>
          <w:kern w:val="0"/>
          <w14:ligatures w14:val="none"/>
        </w:rPr>
        <w:t xml:space="preserve">Charlotte Jelager, </w:t>
      </w:r>
      <w:r w:rsidR="00A43BEB" w:rsidRPr="00A43BEB">
        <w:rPr>
          <w:kern w:val="0"/>
          <w14:ligatures w14:val="none"/>
        </w:rPr>
        <w:t>Ida Lønstrup, Carsten Roijer, Connie Nyegaard, Anne Ejler Højriis, Klaus Elmo Petersen, Henning Andersen</w:t>
      </w:r>
      <w:r w:rsidR="00B526E1">
        <w:rPr>
          <w:kern w:val="0"/>
          <w14:ligatures w14:val="none"/>
        </w:rPr>
        <w:t xml:space="preserve"> </w:t>
      </w:r>
      <w:r w:rsidR="00B526E1">
        <w:rPr>
          <w:kern w:val="0"/>
          <w14:ligatures w14:val="none"/>
        </w:rPr>
        <w:br/>
      </w:r>
      <w:r w:rsidR="00B526E1">
        <w:rPr>
          <w:kern w:val="0"/>
          <w14:ligatures w14:val="none"/>
        </w:rPr>
        <w:br/>
      </w:r>
      <w:r w:rsidR="00B526E1" w:rsidRPr="00B526E1">
        <w:rPr>
          <w:b/>
          <w:bCs/>
          <w:kern w:val="0"/>
          <w14:ligatures w14:val="none"/>
        </w:rPr>
        <w:t>Deltagere fra administrationen:</w:t>
      </w:r>
      <w:r w:rsidR="00B526E1">
        <w:rPr>
          <w:kern w:val="0"/>
          <w14:ligatures w14:val="none"/>
        </w:rPr>
        <w:t xml:space="preserve"> Gry Næsby, specialkonsulent i Ældre og Sundhed (referent</w:t>
      </w:r>
      <w:r w:rsidR="00DD5D1A">
        <w:rPr>
          <w:kern w:val="0"/>
          <w14:ligatures w14:val="none"/>
        </w:rPr>
        <w:t>)</w:t>
      </w:r>
      <w:r w:rsidR="00B526E1">
        <w:rPr>
          <w:kern w:val="0"/>
          <w14:ligatures w14:val="none"/>
        </w:rPr>
        <w:t xml:space="preserve"> </w:t>
      </w:r>
    </w:p>
    <w:p w14:paraId="45D0AF0E" w14:textId="0AE388D2" w:rsidR="00D54FDE" w:rsidRDefault="00D54FDE" w:rsidP="00D54FDE">
      <w:pPr>
        <w:spacing w:before="0" w:after="240"/>
        <w:outlineLvl w:val="0"/>
        <w:rPr>
          <w:kern w:val="0"/>
          <w14:ligatures w14:val="none"/>
        </w:rPr>
      </w:pPr>
      <w:r>
        <w:rPr>
          <w:kern w:val="0"/>
          <w14:ligatures w14:val="none"/>
        </w:rPr>
        <w:t xml:space="preserve">Afbud: </w:t>
      </w:r>
      <w:r w:rsidR="00547F66">
        <w:rPr>
          <w:kern w:val="0"/>
          <w14:ligatures w14:val="none"/>
        </w:rPr>
        <w:t>Lise Buus, Knud List Larsen</w:t>
      </w:r>
    </w:p>
    <w:p w14:paraId="766FF5BF" w14:textId="54EC60B1" w:rsidR="00CF6AD1" w:rsidRDefault="00B526E1" w:rsidP="00D54FDE">
      <w:pPr>
        <w:spacing w:before="0" w:after="240"/>
        <w:outlineLvl w:val="0"/>
        <w:rPr>
          <w:kern w:val="0"/>
          <w14:ligatures w14:val="none"/>
        </w:rPr>
      </w:pPr>
      <w:r>
        <w:rPr>
          <w:b/>
          <w:color w:val="auto"/>
          <w:kern w:val="0"/>
          <w:sz w:val="26"/>
          <w:szCs w:val="26"/>
          <w14:ligatures w14:val="none"/>
        </w:rPr>
        <w:t>Dagsorden</w:t>
      </w:r>
    </w:p>
    <w:tbl>
      <w:tblPr>
        <w:tblStyle w:val="Tabel-Gitter"/>
        <w:tblW w:w="9923" w:type="dxa"/>
        <w:tblInd w:w="-289" w:type="dxa"/>
        <w:tblLook w:val="04A0" w:firstRow="1" w:lastRow="0" w:firstColumn="1" w:lastColumn="0" w:noHBand="0" w:noVBand="1"/>
      </w:tblPr>
      <w:tblGrid>
        <w:gridCol w:w="4253"/>
        <w:gridCol w:w="5670"/>
      </w:tblGrid>
      <w:tr w:rsidR="0047136E" w14:paraId="2300D4C0" w14:textId="69EC6E89" w:rsidTr="009B63F0">
        <w:tc>
          <w:tcPr>
            <w:tcW w:w="4253" w:type="dxa"/>
          </w:tcPr>
          <w:p w14:paraId="4AC5F98C" w14:textId="30165841" w:rsidR="0047136E" w:rsidRPr="00CF6AD1" w:rsidRDefault="0047136E" w:rsidP="00D54FDE">
            <w:pPr>
              <w:spacing w:before="0" w:after="240"/>
              <w:outlineLvl w:val="0"/>
              <w:rPr>
                <w:b/>
                <w:bCs/>
                <w:kern w:val="0"/>
                <w:sz w:val="22"/>
                <w:szCs w:val="22"/>
                <w14:ligatures w14:val="none"/>
              </w:rPr>
            </w:pPr>
            <w:r w:rsidRPr="00CF6AD1">
              <w:rPr>
                <w:b/>
                <w:bCs/>
                <w:kern w:val="0"/>
                <w:sz w:val="22"/>
                <w:szCs w:val="22"/>
                <w14:ligatures w14:val="none"/>
              </w:rPr>
              <w:t>Dagsordenspunkt</w:t>
            </w:r>
          </w:p>
        </w:tc>
        <w:tc>
          <w:tcPr>
            <w:tcW w:w="5670" w:type="dxa"/>
          </w:tcPr>
          <w:p w14:paraId="2E596B8A" w14:textId="04FE3C3A" w:rsidR="0047136E" w:rsidRPr="00CF6AD1" w:rsidRDefault="0047136E" w:rsidP="00D54FDE">
            <w:pPr>
              <w:spacing w:before="0" w:after="240"/>
              <w:outlineLvl w:val="0"/>
              <w:rPr>
                <w:b/>
                <w:bCs/>
                <w:kern w:val="0"/>
                <w:sz w:val="22"/>
                <w:szCs w:val="22"/>
                <w14:ligatures w14:val="none"/>
              </w:rPr>
            </w:pPr>
            <w:r>
              <w:rPr>
                <w:b/>
                <w:bCs/>
                <w:kern w:val="0"/>
                <w:sz w:val="22"/>
                <w:szCs w:val="22"/>
                <w14:ligatures w14:val="none"/>
              </w:rPr>
              <w:t xml:space="preserve">Beslutningsreferat </w:t>
            </w:r>
          </w:p>
        </w:tc>
      </w:tr>
      <w:tr w:rsidR="0047136E" w14:paraId="74728FCE" w14:textId="377F6AF2" w:rsidTr="009B63F0">
        <w:tc>
          <w:tcPr>
            <w:tcW w:w="4253" w:type="dxa"/>
          </w:tcPr>
          <w:p w14:paraId="7F9F51BC" w14:textId="62EFEFC7" w:rsidR="0047136E" w:rsidRDefault="0047136E" w:rsidP="00B946E3">
            <w:pPr>
              <w:spacing w:before="0" w:after="240"/>
              <w:outlineLvl w:val="0"/>
              <w:rPr>
                <w:color w:val="auto"/>
                <w:kern w:val="0"/>
                <w14:ligatures w14:val="none"/>
              </w:rPr>
            </w:pPr>
            <w:r>
              <w:rPr>
                <w:b/>
                <w:bCs/>
                <w:kern w:val="0"/>
                <w14:ligatures w14:val="none"/>
              </w:rPr>
              <w:t xml:space="preserve">Høring om udbud </w:t>
            </w:r>
            <w:r w:rsidRPr="009609D5">
              <w:rPr>
                <w:b/>
                <w:bCs/>
                <w:kern w:val="0"/>
                <w14:ligatures w14:val="none"/>
              </w:rPr>
              <w:t>af vask af tøj til visiterede borgere</w:t>
            </w:r>
            <w:r>
              <w:rPr>
                <w:b/>
                <w:bCs/>
                <w:kern w:val="0"/>
                <w14:ligatures w14:val="none"/>
              </w:rPr>
              <w:br/>
            </w:r>
            <w:r>
              <w:rPr>
                <w:b/>
                <w:bCs/>
                <w:kern w:val="0"/>
                <w14:ligatures w14:val="none"/>
              </w:rPr>
              <w:br/>
            </w:r>
            <w:r w:rsidRPr="0033316D">
              <w:rPr>
                <w:color w:val="auto"/>
                <w:kern w:val="0"/>
                <w14:ligatures w14:val="none"/>
              </w:rPr>
              <w:t xml:space="preserve">Hillerød Seniorråd </w:t>
            </w:r>
            <w:r>
              <w:rPr>
                <w:color w:val="auto"/>
                <w:kern w:val="0"/>
                <w14:ligatures w14:val="none"/>
              </w:rPr>
              <w:t xml:space="preserve">har modtaget høringsmateriale fra </w:t>
            </w:r>
            <w:r w:rsidRPr="00582729">
              <w:rPr>
                <w:color w:val="auto"/>
                <w:kern w:val="0"/>
                <w14:ligatures w14:val="none"/>
              </w:rPr>
              <w:t>Indkøbsfællesskab Nordsjælland (IN)</w:t>
            </w:r>
            <w:r>
              <w:rPr>
                <w:color w:val="auto"/>
                <w:kern w:val="0"/>
                <w14:ligatures w14:val="none"/>
              </w:rPr>
              <w:t xml:space="preserve"> om udbud af vask af tøj til visiterede borgere.</w:t>
            </w:r>
          </w:p>
          <w:p w14:paraId="75D06DA3" w14:textId="545736CF" w:rsidR="0047136E" w:rsidRDefault="0047136E" w:rsidP="00B946E3">
            <w:pPr>
              <w:spacing w:before="0" w:after="240"/>
              <w:outlineLvl w:val="0"/>
              <w:rPr>
                <w:color w:val="auto"/>
                <w:kern w:val="0"/>
                <w14:ligatures w14:val="none"/>
              </w:rPr>
            </w:pPr>
            <w:r>
              <w:rPr>
                <w:color w:val="auto"/>
                <w:kern w:val="0"/>
                <w14:ligatures w14:val="none"/>
              </w:rPr>
              <w:t>Seniorrådet skal give deres input til et høringssvar, som Gry Næsby skriver sammen og oversender.</w:t>
            </w:r>
          </w:p>
          <w:p w14:paraId="55B2EFAD" w14:textId="4A043F8A" w:rsidR="0047136E" w:rsidRDefault="0047136E" w:rsidP="00DC3896">
            <w:pPr>
              <w:spacing w:before="0" w:after="240"/>
              <w:outlineLvl w:val="0"/>
              <w:rPr>
                <w:color w:val="auto"/>
                <w:kern w:val="0"/>
                <w14:ligatures w14:val="none"/>
              </w:rPr>
            </w:pPr>
            <w:r>
              <w:rPr>
                <w:color w:val="auto"/>
                <w:kern w:val="0"/>
                <w14:ligatures w14:val="none"/>
              </w:rPr>
              <w:t xml:space="preserve">Da der er tale om et ganske omfattende høringsmateriale, kan seniorrådet måske med fordel lægge vægt på at forholde sig til tildelingskriteriet og kravsspecifikationerne. </w:t>
            </w:r>
          </w:p>
          <w:p w14:paraId="4F022BA3" w14:textId="4CA1B21D" w:rsidR="0047136E" w:rsidRDefault="0047136E" w:rsidP="00DC3896">
            <w:pPr>
              <w:spacing w:before="0" w:after="240"/>
              <w:outlineLvl w:val="0"/>
            </w:pPr>
            <w:r>
              <w:rPr>
                <w:color w:val="auto"/>
                <w:kern w:val="0"/>
                <w14:ligatures w14:val="none"/>
              </w:rPr>
              <w:t>Det valgte tildelingskriterie er</w:t>
            </w:r>
            <w:r>
              <w:t xml:space="preserve"> ”det økonomisk mest fordelagtige tilbud”. Kommunerne forventer at indgå selvstændige aftaler med de to tilbudsgivere, der har henholdsvis den laveste og næstlaveste samlede pris i aftaleperioden.</w:t>
            </w:r>
          </w:p>
          <w:p w14:paraId="120B7B67" w14:textId="3FD202C0" w:rsidR="0047136E" w:rsidRPr="009F01B8" w:rsidRDefault="0047136E" w:rsidP="00B946E3">
            <w:pPr>
              <w:spacing w:before="0" w:after="240"/>
              <w:outlineLvl w:val="0"/>
              <w:rPr>
                <w:color w:val="auto"/>
                <w:kern w:val="0"/>
                <w14:ligatures w14:val="none"/>
              </w:rPr>
            </w:pPr>
            <w:r>
              <w:rPr>
                <w:color w:val="auto"/>
                <w:kern w:val="0"/>
                <w14:ligatures w14:val="none"/>
              </w:rPr>
              <w:t xml:space="preserve">Kravsspecifikationerne fremgår af udbudsmaterialets bilag 1. </w:t>
            </w:r>
            <w:r>
              <w:rPr>
                <w:color w:val="auto"/>
                <w:kern w:val="0"/>
                <w14:ligatures w14:val="none"/>
              </w:rPr>
              <w:br/>
            </w:r>
            <w:r>
              <w:rPr>
                <w:color w:val="auto"/>
                <w:kern w:val="0"/>
                <w14:ligatures w14:val="none"/>
              </w:rPr>
              <w:br/>
              <w:t>Deadline for høringssvar er tirsdag 24. februa</w:t>
            </w:r>
            <w:r w:rsidRPr="009F01B8">
              <w:rPr>
                <w:color w:val="auto"/>
                <w:kern w:val="0"/>
                <w14:ligatures w14:val="none"/>
              </w:rPr>
              <w:t xml:space="preserve">r 2026. </w:t>
            </w:r>
          </w:p>
          <w:p w14:paraId="1B6227B5" w14:textId="51D29BB4" w:rsidR="0047136E" w:rsidRPr="00CF6AD1" w:rsidRDefault="0047136E" w:rsidP="00B946E3">
            <w:pPr>
              <w:spacing w:before="0" w:after="240"/>
              <w:outlineLvl w:val="0"/>
              <w:rPr>
                <w:b/>
                <w:bCs/>
                <w:kern w:val="0"/>
                <w:sz w:val="22"/>
                <w:szCs w:val="22"/>
                <w14:ligatures w14:val="none"/>
              </w:rPr>
            </w:pPr>
            <w:r w:rsidRPr="009F01B8">
              <w:rPr>
                <w:kern w:val="0"/>
                <w14:ligatures w14:val="none"/>
              </w:rPr>
              <w:t>Høringsmaterialet er vedlagt som bilag.</w:t>
            </w:r>
          </w:p>
        </w:tc>
        <w:tc>
          <w:tcPr>
            <w:tcW w:w="5670" w:type="dxa"/>
          </w:tcPr>
          <w:p w14:paraId="5824C48F" w14:textId="499A245C" w:rsidR="00C13C8A" w:rsidRPr="00C13C8A" w:rsidRDefault="00C13C8A" w:rsidP="00B946E3">
            <w:pPr>
              <w:spacing w:before="0" w:after="240"/>
              <w:outlineLvl w:val="0"/>
              <w:rPr>
                <w:kern w:val="0"/>
                <w14:ligatures w14:val="none"/>
              </w:rPr>
            </w:pPr>
            <w:r w:rsidRPr="00C13C8A">
              <w:rPr>
                <w:kern w:val="0"/>
                <w14:ligatures w14:val="none"/>
              </w:rPr>
              <w:t>Seniorrådet havde følgende input til høringssvaret:</w:t>
            </w:r>
          </w:p>
          <w:p w14:paraId="0E8D6828" w14:textId="3FA98F14" w:rsidR="00C13C8A" w:rsidRDefault="00C13C8A" w:rsidP="00B946E3">
            <w:pPr>
              <w:spacing w:before="0" w:after="240"/>
              <w:outlineLvl w:val="0"/>
              <w:rPr>
                <w:kern w:val="0"/>
                <w14:ligatures w14:val="none"/>
              </w:rPr>
            </w:pPr>
            <w:r>
              <w:rPr>
                <w:kern w:val="0"/>
                <w14:ligatures w14:val="none"/>
              </w:rPr>
              <w:t>Seniorrådet anbefaler, at kvalitet indarbejdes som en del af tildelingskriterierne, sådan at laveste pris ikke bliver eneste afgørende faktor for valg af leverandør.</w:t>
            </w:r>
          </w:p>
          <w:p w14:paraId="103FE8BA" w14:textId="79C87C07" w:rsidR="00C13C8A" w:rsidRDefault="00C13C8A" w:rsidP="00B946E3">
            <w:pPr>
              <w:spacing w:before="0" w:after="240"/>
              <w:outlineLvl w:val="0"/>
              <w:rPr>
                <w:kern w:val="0"/>
                <w14:ligatures w14:val="none"/>
              </w:rPr>
            </w:pPr>
            <w:r>
              <w:rPr>
                <w:kern w:val="0"/>
                <w14:ligatures w14:val="none"/>
              </w:rPr>
              <w:t>Under afsnit 3. i kravsspecifikationerne, anbefaler rådet, at det skal være et krav til informationsmaterialet, at det tydeligt fremgår, hvilke rettigheder borgeren har ved reklamation over fx fejl i vask, bortkommet tøj mm. Samt at det tydeligt fremgår, hvordan borgeren skal reklamere overfor leverandøren.</w:t>
            </w:r>
          </w:p>
          <w:p w14:paraId="5C46B340" w14:textId="39B27709" w:rsidR="00C13C8A" w:rsidRPr="00C13C8A" w:rsidRDefault="00C13C8A" w:rsidP="00B946E3">
            <w:pPr>
              <w:spacing w:before="0" w:after="240"/>
              <w:outlineLvl w:val="0"/>
              <w:rPr>
                <w:kern w:val="0"/>
                <w14:ligatures w14:val="none"/>
              </w:rPr>
            </w:pPr>
            <w:r w:rsidRPr="00C13C8A">
              <w:rPr>
                <w:kern w:val="0"/>
                <w14:ligatures w14:val="none"/>
              </w:rPr>
              <w:t xml:space="preserve">Under afsnit 11. i kravsspecifikationerne, bør det præciseres, hvornår der skal ringes 112. Seniorrådet foreslår også, at </w:t>
            </w:r>
            <w:proofErr w:type="spellStart"/>
            <w:r w:rsidRPr="00C13C8A">
              <w:rPr>
                <w:kern w:val="0"/>
                <w14:ligatures w14:val="none"/>
              </w:rPr>
              <w:t>dotten</w:t>
            </w:r>
            <w:proofErr w:type="spellEnd"/>
            <w:r w:rsidRPr="00C13C8A">
              <w:rPr>
                <w:kern w:val="0"/>
                <w14:ligatures w14:val="none"/>
              </w:rPr>
              <w:t xml:space="preserve"> hvor der står ”Ved akut behov ringes 112” flyttes ned som sidste </w:t>
            </w:r>
            <w:proofErr w:type="spellStart"/>
            <w:r w:rsidRPr="00C13C8A">
              <w:rPr>
                <w:kern w:val="0"/>
                <w14:ligatures w14:val="none"/>
              </w:rPr>
              <w:t>dot</w:t>
            </w:r>
            <w:proofErr w:type="spellEnd"/>
            <w:r w:rsidRPr="00C13C8A">
              <w:rPr>
                <w:kern w:val="0"/>
                <w14:ligatures w14:val="none"/>
              </w:rPr>
              <w:t xml:space="preserve"> i oversigten i afsnit 11.</w:t>
            </w:r>
          </w:p>
          <w:p w14:paraId="4F359968" w14:textId="4C0FD660" w:rsidR="0047136E" w:rsidRPr="00C13C8A" w:rsidRDefault="00C13C8A" w:rsidP="00B946E3">
            <w:pPr>
              <w:spacing w:before="0" w:after="240"/>
              <w:outlineLvl w:val="0"/>
              <w:rPr>
                <w:kern w:val="0"/>
                <w14:ligatures w14:val="none"/>
              </w:rPr>
            </w:pPr>
            <w:r w:rsidRPr="00C13C8A">
              <w:rPr>
                <w:kern w:val="0"/>
                <w14:ligatures w14:val="none"/>
              </w:rPr>
              <w:t>Seniorrådet antager, at de opgaver som for borgeren ligger rundt om vask af tøj og linned fx at stille beskidt linned klar, at lægge tøjet på plads mv. er løst af kommunen eller andre, i det omfang, borgeren har behov for det.</w:t>
            </w:r>
            <w:r w:rsidR="0047136E" w:rsidRPr="00C13C8A">
              <w:rPr>
                <w:kern w:val="0"/>
                <w14:ligatures w14:val="none"/>
              </w:rPr>
              <w:t xml:space="preserve"> </w:t>
            </w:r>
          </w:p>
          <w:p w14:paraId="2E368947" w14:textId="581F9AD4" w:rsidR="0047136E" w:rsidRDefault="0047136E" w:rsidP="00C13C8A">
            <w:pPr>
              <w:spacing w:before="0" w:after="240"/>
              <w:outlineLvl w:val="0"/>
              <w:rPr>
                <w:b/>
                <w:bCs/>
                <w:kern w:val="0"/>
                <w14:ligatures w14:val="none"/>
              </w:rPr>
            </w:pPr>
          </w:p>
        </w:tc>
      </w:tr>
      <w:tr w:rsidR="0047136E" w14:paraId="0C1C7EDE" w14:textId="7D3D2794" w:rsidTr="009B63F0">
        <w:tc>
          <w:tcPr>
            <w:tcW w:w="4253" w:type="dxa"/>
          </w:tcPr>
          <w:p w14:paraId="46CCF60D" w14:textId="7165A982" w:rsidR="0047136E" w:rsidRDefault="0047136E" w:rsidP="00B946E3">
            <w:pPr>
              <w:spacing w:before="0" w:after="240"/>
              <w:outlineLvl w:val="0"/>
              <w:rPr>
                <w:b/>
                <w:bCs/>
                <w:kern w:val="0"/>
                <w14:ligatures w14:val="none"/>
              </w:rPr>
            </w:pPr>
            <w:r>
              <w:rPr>
                <w:b/>
                <w:bCs/>
                <w:kern w:val="0"/>
                <w14:ligatures w14:val="none"/>
              </w:rPr>
              <w:lastRenderedPageBreak/>
              <w:t>Forretningsorden for Hillerød Seniorråd</w:t>
            </w:r>
          </w:p>
          <w:p w14:paraId="4DF753A8" w14:textId="77777777" w:rsidR="0047136E" w:rsidRDefault="0047136E" w:rsidP="003C4973">
            <w:pPr>
              <w:spacing w:before="0" w:after="240"/>
              <w:outlineLvl w:val="0"/>
              <w:rPr>
                <w:kern w:val="0"/>
                <w14:ligatures w14:val="none"/>
              </w:rPr>
            </w:pPr>
            <w:r>
              <w:rPr>
                <w:kern w:val="0"/>
                <w14:ligatures w14:val="none"/>
              </w:rPr>
              <w:t>Seniorrådet skal drøfte forslag til forretningsorden for rådet med henblik på godkendelse.</w:t>
            </w:r>
          </w:p>
          <w:p w14:paraId="3C9CE277" w14:textId="76CB4928" w:rsidR="0047136E" w:rsidRPr="00B048A5" w:rsidRDefault="0047136E" w:rsidP="003C4973">
            <w:pPr>
              <w:spacing w:before="0" w:after="240"/>
              <w:outlineLvl w:val="0"/>
              <w:rPr>
                <w:kern w:val="0"/>
                <w14:ligatures w14:val="none"/>
              </w:rPr>
            </w:pPr>
            <w:r>
              <w:rPr>
                <w:kern w:val="0"/>
                <w14:ligatures w14:val="none"/>
              </w:rPr>
              <w:t>Forslag til forretningsordenen er vedlagt som bilag.</w:t>
            </w:r>
          </w:p>
        </w:tc>
        <w:tc>
          <w:tcPr>
            <w:tcW w:w="5670" w:type="dxa"/>
          </w:tcPr>
          <w:p w14:paraId="6C5559F2" w14:textId="76585DFF" w:rsidR="0047136E" w:rsidRDefault="005B63C0" w:rsidP="00B946E3">
            <w:pPr>
              <w:spacing w:before="0" w:after="240"/>
              <w:outlineLvl w:val="0"/>
              <w:rPr>
                <w:kern w:val="0"/>
                <w14:ligatures w14:val="none"/>
              </w:rPr>
            </w:pPr>
            <w:r w:rsidRPr="005B63C0">
              <w:rPr>
                <w:kern w:val="0"/>
                <w14:ligatures w14:val="none"/>
              </w:rPr>
              <w:t>Seniorrådet godkendte forretningsordenen med følgende ændringer:</w:t>
            </w:r>
          </w:p>
          <w:p w14:paraId="3524FDFD" w14:textId="535202C6" w:rsidR="005B63C0" w:rsidRPr="005B63C0" w:rsidRDefault="005B63C0" w:rsidP="00B946E3">
            <w:pPr>
              <w:spacing w:before="0" w:after="240"/>
              <w:outlineLvl w:val="0"/>
              <w:rPr>
                <w:kern w:val="0"/>
                <w14:ligatures w14:val="none"/>
              </w:rPr>
            </w:pPr>
            <w:r>
              <w:rPr>
                <w:kern w:val="0"/>
                <w14:ligatures w14:val="none"/>
              </w:rPr>
              <w:t>Under afsnit 1 om afholdelse af møder tilføjes, at når et medlem stiller forslag til dagsordenspunkter til formanden eller næstformanden, sendes forslaget med kopi til sekretariatet.</w:t>
            </w:r>
          </w:p>
          <w:p w14:paraId="2E246136" w14:textId="410F7985" w:rsidR="0047136E" w:rsidRDefault="005B63C0" w:rsidP="005B63C0">
            <w:pPr>
              <w:spacing w:before="0" w:after="240"/>
              <w:outlineLvl w:val="0"/>
              <w:rPr>
                <w:b/>
                <w:bCs/>
                <w:kern w:val="0"/>
                <w14:ligatures w14:val="none"/>
              </w:rPr>
            </w:pPr>
            <w:r w:rsidRPr="005B63C0">
              <w:rPr>
                <w:kern w:val="0"/>
                <w14:ligatures w14:val="none"/>
              </w:rPr>
              <w:t xml:space="preserve">Under afsnit 5. om regnskab, diæter og kørsel tilføjes følgende: </w:t>
            </w:r>
            <w:r w:rsidRPr="005B63C0">
              <w:t>I starten af hvert år udarbejder formanden og sekretariatet i fællesskab et overslagsbudget for året.</w:t>
            </w:r>
          </w:p>
        </w:tc>
      </w:tr>
      <w:tr w:rsidR="0047136E" w14:paraId="4DE1B60F" w14:textId="44B2259D" w:rsidTr="009B63F0">
        <w:tc>
          <w:tcPr>
            <w:tcW w:w="4253" w:type="dxa"/>
          </w:tcPr>
          <w:p w14:paraId="1BF1D72A" w14:textId="563616D0" w:rsidR="0047136E" w:rsidRDefault="0047136E" w:rsidP="00B946E3">
            <w:pPr>
              <w:spacing w:before="0" w:after="240"/>
              <w:outlineLvl w:val="0"/>
              <w:rPr>
                <w:kern w:val="0"/>
                <w14:ligatures w14:val="none"/>
              </w:rPr>
            </w:pPr>
            <w:r>
              <w:rPr>
                <w:b/>
                <w:bCs/>
                <w:kern w:val="0"/>
                <w14:ligatures w14:val="none"/>
              </w:rPr>
              <w:t>Diæter og kørselsgodtgørelse</w:t>
            </w:r>
            <w:r>
              <w:rPr>
                <w:b/>
                <w:bCs/>
                <w:kern w:val="0"/>
                <w14:ligatures w14:val="none"/>
              </w:rPr>
              <w:br/>
            </w:r>
            <w:r>
              <w:rPr>
                <w:b/>
                <w:bCs/>
                <w:kern w:val="0"/>
                <w14:ligatures w14:val="none"/>
              </w:rPr>
              <w:br/>
            </w:r>
            <w:r>
              <w:rPr>
                <w:kern w:val="0"/>
                <w14:ligatures w14:val="none"/>
              </w:rPr>
              <w:t xml:space="preserve">På rådets møde i januar 2026 blev det drøftet, om Gry Næsby skulle undersøge reglerne for diæter og kørselsgodtgørelse i </w:t>
            </w:r>
            <w:r w:rsidRPr="00841E65">
              <w:rPr>
                <w:kern w:val="0"/>
                <w14:ligatures w14:val="none"/>
              </w:rPr>
              <w:t>Hillerød</w:t>
            </w:r>
            <w:r>
              <w:rPr>
                <w:kern w:val="0"/>
                <w14:ligatures w14:val="none"/>
              </w:rPr>
              <w:t xml:space="preserve"> Kommune. Reglerne står nu beskrevet i udkast til forretningsordenen for </w:t>
            </w:r>
            <w:r w:rsidRPr="00992A9C">
              <w:rPr>
                <w:kern w:val="0"/>
                <w14:ligatures w14:val="none"/>
              </w:rPr>
              <w:t>rådet.</w:t>
            </w:r>
          </w:p>
          <w:p w14:paraId="18609777" w14:textId="5F1E543D" w:rsidR="0047136E" w:rsidRPr="00992A9C" w:rsidRDefault="0047136E" w:rsidP="00B946E3">
            <w:pPr>
              <w:spacing w:before="0" w:after="240"/>
              <w:outlineLvl w:val="0"/>
              <w:rPr>
                <w:kern w:val="0"/>
                <w14:ligatures w14:val="none"/>
              </w:rPr>
            </w:pPr>
            <w:r>
              <w:rPr>
                <w:kern w:val="0"/>
                <w14:ligatures w14:val="none"/>
              </w:rPr>
              <w:t>Gry Næsby har også undersøgt, hvorfor nogle medlemmer har fået en mail om KMD Opus. Det er blevet oplyst, at der har været en fejl i de automatiserede mails og at de medlemmer, som har fået mailen, kan se bort fra den.</w:t>
            </w:r>
          </w:p>
          <w:p w14:paraId="0B091E0B" w14:textId="6FB4DCC2" w:rsidR="0047136E" w:rsidRPr="00992A9C" w:rsidRDefault="0047136E" w:rsidP="00B946E3">
            <w:pPr>
              <w:spacing w:before="0" w:after="240"/>
              <w:outlineLvl w:val="0"/>
              <w:rPr>
                <w:kern w:val="0"/>
                <w14:ligatures w14:val="none"/>
              </w:rPr>
            </w:pPr>
            <w:r w:rsidRPr="00992A9C">
              <w:rPr>
                <w:kern w:val="0"/>
                <w14:ligatures w14:val="none"/>
              </w:rPr>
              <w:t>I forhold til udbetaling af diæt for deltagelse på rådets ordinære møder, så vil Gry Næsby på vegne af formanden efter hvert møde sende en diætformular til sekretariatet i Ældre og Sundhed, hvorefter diæterne vil blive udbetalt til hvert medlem.</w:t>
            </w:r>
            <w:r>
              <w:rPr>
                <w:kern w:val="0"/>
                <w14:ligatures w14:val="none"/>
              </w:rPr>
              <w:t xml:space="preserve"> </w:t>
            </w:r>
            <w:r w:rsidRPr="000C338B">
              <w:rPr>
                <w:kern w:val="0"/>
                <w14:ligatures w14:val="none"/>
              </w:rPr>
              <w:t xml:space="preserve">Diæt-taksten er fastsat af sundheds- og indenrigsministeriet og bliver løbende justeret. </w:t>
            </w:r>
            <w:r>
              <w:rPr>
                <w:kern w:val="0"/>
                <w14:ligatures w14:val="none"/>
              </w:rPr>
              <w:t xml:space="preserve">Den er aktuelt </w:t>
            </w:r>
            <w:r w:rsidRPr="000C338B">
              <w:rPr>
                <w:kern w:val="0"/>
                <w14:ligatures w14:val="none"/>
              </w:rPr>
              <w:t xml:space="preserve">cirka 450 kr. </w:t>
            </w:r>
          </w:p>
          <w:p w14:paraId="39DE8699" w14:textId="7BBF6931" w:rsidR="0047136E" w:rsidRPr="00992A9C" w:rsidRDefault="0047136E" w:rsidP="00B946E3">
            <w:pPr>
              <w:spacing w:before="0" w:after="240"/>
              <w:outlineLvl w:val="0"/>
              <w:rPr>
                <w:kern w:val="0"/>
                <w14:ligatures w14:val="none"/>
              </w:rPr>
            </w:pPr>
            <w:r w:rsidRPr="00992A9C">
              <w:rPr>
                <w:kern w:val="0"/>
                <w14:ligatures w14:val="none"/>
              </w:rPr>
              <w:t>For udbetaling af kørselsgodtgørelse skal hvert medlem selv kontakte sekretariatet jf. beskrivelsen i forretningsordenen.</w:t>
            </w:r>
          </w:p>
          <w:p w14:paraId="37BC6AF6" w14:textId="209EA3A6" w:rsidR="0047136E" w:rsidRDefault="0047136E" w:rsidP="00A8225A">
            <w:pPr>
              <w:spacing w:before="0" w:after="240"/>
              <w:outlineLvl w:val="0"/>
              <w:rPr>
                <w:b/>
                <w:bCs/>
                <w:kern w:val="0"/>
                <w14:ligatures w14:val="none"/>
              </w:rPr>
            </w:pPr>
            <w:r w:rsidRPr="00992A9C">
              <w:rPr>
                <w:kern w:val="0"/>
                <w14:ligatures w14:val="none"/>
              </w:rPr>
              <w:t xml:space="preserve">Som medlem er det muligt at frasige sig udbetaling af diæter. Under dette punkt skal hvert rådsmedlem tilkendegive, om vedkommende ønsker udbetaling af diæter for seniorrådsmødet i december 2025, januar 2026 og februar 2026. </w:t>
            </w:r>
          </w:p>
        </w:tc>
        <w:tc>
          <w:tcPr>
            <w:tcW w:w="5670" w:type="dxa"/>
          </w:tcPr>
          <w:p w14:paraId="61ACFDE5" w14:textId="77777777" w:rsidR="00294BFD" w:rsidRDefault="00294BFD" w:rsidP="00B946E3">
            <w:pPr>
              <w:spacing w:before="0" w:after="240"/>
              <w:outlineLvl w:val="0"/>
              <w:rPr>
                <w:kern w:val="0"/>
                <w14:ligatures w14:val="none"/>
              </w:rPr>
            </w:pPr>
            <w:r>
              <w:rPr>
                <w:kern w:val="0"/>
                <w14:ligatures w14:val="none"/>
              </w:rPr>
              <w:t xml:space="preserve">Seniorrådet drøftede, at det er en privat sag, om det enkelte medlem ønsker at modtage diæter eller ej. </w:t>
            </w:r>
          </w:p>
          <w:p w14:paraId="706FAD04" w14:textId="44952D95" w:rsidR="00294BFD" w:rsidRDefault="00294BFD" w:rsidP="00B946E3">
            <w:pPr>
              <w:spacing w:before="0" w:after="240"/>
              <w:outlineLvl w:val="0"/>
              <w:rPr>
                <w:kern w:val="0"/>
                <w14:ligatures w14:val="none"/>
              </w:rPr>
            </w:pPr>
            <w:r>
              <w:rPr>
                <w:kern w:val="0"/>
                <w14:ligatures w14:val="none"/>
              </w:rPr>
              <w:t xml:space="preserve">Rådet besluttede derfor, at hvis et rådsmedlem ikke ønsker at modtage diæter, skal de kontakte Gry Næsby og orientere om dette. Ellers vil sekretariatet som udgangspunkt udbetale diæter til alle medlemmer til alle ordinære rådsmøder og alle møder </w:t>
            </w:r>
            <w:r w:rsidRPr="00294BFD">
              <w:rPr>
                <w:kern w:val="0"/>
                <w14:ligatures w14:val="none"/>
              </w:rPr>
              <w:t>indkald</w:t>
            </w:r>
            <w:r>
              <w:rPr>
                <w:kern w:val="0"/>
                <w14:ligatures w14:val="none"/>
              </w:rPr>
              <w:t>t</w:t>
            </w:r>
            <w:r w:rsidRPr="00294BFD">
              <w:rPr>
                <w:kern w:val="0"/>
                <w14:ligatures w14:val="none"/>
              </w:rPr>
              <w:t xml:space="preserve"> af relevante politiske fagudvalg eller kommunalbestyrelsen</w:t>
            </w:r>
            <w:r>
              <w:rPr>
                <w:kern w:val="0"/>
                <w14:ligatures w14:val="none"/>
              </w:rPr>
              <w:t>.</w:t>
            </w:r>
          </w:p>
          <w:p w14:paraId="0159DF71" w14:textId="2A70820E" w:rsidR="0047136E" w:rsidRDefault="0047136E" w:rsidP="00573A09">
            <w:pPr>
              <w:spacing w:before="0" w:after="240"/>
              <w:outlineLvl w:val="0"/>
              <w:rPr>
                <w:b/>
                <w:bCs/>
                <w:kern w:val="0"/>
                <w14:ligatures w14:val="none"/>
              </w:rPr>
            </w:pPr>
          </w:p>
        </w:tc>
      </w:tr>
      <w:tr w:rsidR="0047136E" w14:paraId="13592856" w14:textId="6FDD98A3" w:rsidTr="009B63F0">
        <w:tc>
          <w:tcPr>
            <w:tcW w:w="4253" w:type="dxa"/>
          </w:tcPr>
          <w:p w14:paraId="583FDD7E" w14:textId="77777777" w:rsidR="0047136E" w:rsidRDefault="0047136E" w:rsidP="00B946E3">
            <w:pPr>
              <w:spacing w:before="0" w:after="240"/>
              <w:outlineLvl w:val="0"/>
              <w:rPr>
                <w:b/>
                <w:bCs/>
                <w:kern w:val="0"/>
                <w14:ligatures w14:val="none"/>
              </w:rPr>
            </w:pPr>
            <w:r>
              <w:rPr>
                <w:b/>
                <w:bCs/>
                <w:kern w:val="0"/>
                <w14:ligatures w14:val="none"/>
              </w:rPr>
              <w:lastRenderedPageBreak/>
              <w:t>D</w:t>
            </w:r>
            <w:r w:rsidRPr="003D354E">
              <w:rPr>
                <w:b/>
                <w:bCs/>
                <w:kern w:val="0"/>
                <w14:ligatures w14:val="none"/>
              </w:rPr>
              <w:t>ialogmøde med Ældre, Social og Sundhedsudvalget</w:t>
            </w:r>
          </w:p>
          <w:p w14:paraId="30AFCB26" w14:textId="7509C8A5" w:rsidR="0047136E" w:rsidRPr="00795C1E" w:rsidRDefault="0047136E" w:rsidP="00795C1E">
            <w:pPr>
              <w:spacing w:before="0" w:after="240"/>
              <w:outlineLvl w:val="0"/>
              <w:rPr>
                <w:kern w:val="0"/>
                <w14:ligatures w14:val="none"/>
              </w:rPr>
            </w:pPr>
            <w:r w:rsidRPr="00795C1E">
              <w:rPr>
                <w:kern w:val="0"/>
                <w14:ligatures w14:val="none"/>
              </w:rPr>
              <w:t>Det nye politiske fagudvalg Ældre, Social og Sundhedsudvalget</w:t>
            </w:r>
            <w:r>
              <w:rPr>
                <w:kern w:val="0"/>
                <w14:ligatures w14:val="none"/>
              </w:rPr>
              <w:t xml:space="preserve"> har inviteret Hillerød Seniorråd</w:t>
            </w:r>
            <w:r w:rsidRPr="00795C1E">
              <w:rPr>
                <w:kern w:val="0"/>
                <w14:ligatures w14:val="none"/>
              </w:rPr>
              <w:t xml:space="preserve">, </w:t>
            </w:r>
            <w:r>
              <w:rPr>
                <w:kern w:val="0"/>
                <w14:ligatures w14:val="none"/>
              </w:rPr>
              <w:t>U</w:t>
            </w:r>
            <w:r w:rsidRPr="00795C1E">
              <w:rPr>
                <w:kern w:val="0"/>
                <w14:ligatures w14:val="none"/>
              </w:rPr>
              <w:t xml:space="preserve">dsatterådet og </w:t>
            </w:r>
            <w:r>
              <w:rPr>
                <w:kern w:val="0"/>
                <w14:ligatures w14:val="none"/>
              </w:rPr>
              <w:t>H</w:t>
            </w:r>
            <w:r w:rsidRPr="00795C1E">
              <w:rPr>
                <w:kern w:val="0"/>
                <w14:ligatures w14:val="none"/>
              </w:rPr>
              <w:t>andicaprådet til et dialogmøde onsdag 4. marts kl. 16.30-17.30 i Sprogcenter Nordsjælland</w:t>
            </w:r>
            <w:r>
              <w:rPr>
                <w:kern w:val="0"/>
                <w14:ligatures w14:val="none"/>
              </w:rPr>
              <w:t xml:space="preserve">. Rådet vil gerne drøfte </w:t>
            </w:r>
            <w:r w:rsidRPr="00795C1E">
              <w:rPr>
                <w:kern w:val="0"/>
                <w14:ligatures w14:val="none"/>
              </w:rPr>
              <w:t>den kommende valgperiodes samarbejde</w:t>
            </w:r>
            <w:r>
              <w:rPr>
                <w:kern w:val="0"/>
                <w14:ligatures w14:val="none"/>
              </w:rPr>
              <w:t>.</w:t>
            </w:r>
            <w:r w:rsidRPr="00795C1E">
              <w:rPr>
                <w:kern w:val="0"/>
                <w14:ligatures w14:val="none"/>
              </w:rPr>
              <w:t xml:space="preserve"> </w:t>
            </w:r>
          </w:p>
          <w:p w14:paraId="73761038" w14:textId="2A19FB07" w:rsidR="0047136E" w:rsidRPr="003D354E" w:rsidRDefault="0047136E" w:rsidP="00795C1E">
            <w:pPr>
              <w:spacing w:before="0" w:after="240"/>
              <w:outlineLvl w:val="0"/>
              <w:rPr>
                <w:kern w:val="0"/>
                <w14:ligatures w14:val="none"/>
              </w:rPr>
            </w:pPr>
            <w:r>
              <w:rPr>
                <w:kern w:val="0"/>
                <w14:ligatures w14:val="none"/>
              </w:rPr>
              <w:t xml:space="preserve">Seniorrådet skal drøfte, hvad rådet ønsker at fremhæve og gå i dialog med </w:t>
            </w:r>
            <w:r w:rsidRPr="00795C1E">
              <w:rPr>
                <w:kern w:val="0"/>
                <w14:ligatures w14:val="none"/>
              </w:rPr>
              <w:t>Ældre, Social og Sundhedsudvalget</w:t>
            </w:r>
            <w:r>
              <w:rPr>
                <w:kern w:val="0"/>
                <w14:ligatures w14:val="none"/>
              </w:rPr>
              <w:t xml:space="preserve"> om.</w:t>
            </w:r>
          </w:p>
        </w:tc>
        <w:tc>
          <w:tcPr>
            <w:tcW w:w="5670" w:type="dxa"/>
          </w:tcPr>
          <w:p w14:paraId="67C563AF" w14:textId="2C84D7E5" w:rsidR="0047136E" w:rsidRDefault="0047136E" w:rsidP="00B946E3">
            <w:pPr>
              <w:spacing w:before="0" w:after="240"/>
              <w:outlineLvl w:val="0"/>
              <w:rPr>
                <w:kern w:val="0"/>
                <w14:ligatures w14:val="none"/>
              </w:rPr>
            </w:pPr>
            <w:r w:rsidRPr="0085186C">
              <w:rPr>
                <w:kern w:val="0"/>
                <w14:ligatures w14:val="none"/>
              </w:rPr>
              <w:t>Seniorrådet besluttede, at følgende deltager i mødet med Ældre, Social og Sundhedsudvalget</w:t>
            </w:r>
            <w:r w:rsidR="004625CA">
              <w:rPr>
                <w:kern w:val="0"/>
                <w14:ligatures w14:val="none"/>
              </w:rPr>
              <w:t xml:space="preserve"> den 4. marts</w:t>
            </w:r>
            <w:r w:rsidRPr="0085186C">
              <w:rPr>
                <w:kern w:val="0"/>
                <w14:ligatures w14:val="none"/>
              </w:rPr>
              <w:t>: Klaus Elmo Petersen, Henning Andersen og Anne Ejler Højriis.</w:t>
            </w:r>
          </w:p>
          <w:p w14:paraId="6D1C996A" w14:textId="0217E81A" w:rsidR="0047136E" w:rsidRPr="0085186C" w:rsidRDefault="0047136E" w:rsidP="00B946E3">
            <w:pPr>
              <w:spacing w:before="0" w:after="240"/>
              <w:outlineLvl w:val="0"/>
              <w:rPr>
                <w:kern w:val="0"/>
                <w14:ligatures w14:val="none"/>
              </w:rPr>
            </w:pPr>
            <w:r w:rsidRPr="0085186C">
              <w:rPr>
                <w:kern w:val="0"/>
                <w14:ligatures w14:val="none"/>
              </w:rPr>
              <w:t>På mødet med Ældre, Social og Sundhedsudvalget vil seniorrådet gerne drøfte:</w:t>
            </w:r>
          </w:p>
          <w:p w14:paraId="4C3500E5" w14:textId="77777777" w:rsidR="0047136E" w:rsidRPr="0085186C" w:rsidRDefault="0047136E" w:rsidP="0085186C">
            <w:pPr>
              <w:spacing w:before="0" w:after="240"/>
              <w:outlineLvl w:val="0"/>
              <w:rPr>
                <w:kern w:val="0"/>
                <w14:ligatures w14:val="none"/>
              </w:rPr>
            </w:pPr>
            <w:r w:rsidRPr="0085186C">
              <w:rPr>
                <w:kern w:val="0"/>
                <w14:ligatures w14:val="none"/>
              </w:rPr>
              <w:t>Rådets mulighed for at have indflydelse på de dagsordener som drøftes i Sundhedsråd Nordsjælland, herunder aktuelt den forestående nærsundhedsplan.</w:t>
            </w:r>
          </w:p>
          <w:p w14:paraId="233593F6" w14:textId="2B4B2758" w:rsidR="0047136E" w:rsidRDefault="0047136E" w:rsidP="0085186C">
            <w:pPr>
              <w:spacing w:before="0" w:after="240"/>
              <w:outlineLvl w:val="0"/>
              <w:rPr>
                <w:b/>
                <w:bCs/>
                <w:kern w:val="0"/>
                <w14:ligatures w14:val="none"/>
              </w:rPr>
            </w:pPr>
            <w:r w:rsidRPr="0085186C">
              <w:rPr>
                <w:kern w:val="0"/>
                <w14:ligatures w14:val="none"/>
              </w:rPr>
              <w:t xml:space="preserve">Fremkommelighed, herunder Hillerød Station og busdrift. Vel vidende, at det ikke er Ældre, Social og Sundhedsudvalgets ressortområde, vil rådet alligevel løfte, at rådet allerede fået mange henvendelser fra borgere om dette. </w:t>
            </w:r>
          </w:p>
        </w:tc>
      </w:tr>
      <w:tr w:rsidR="0047136E" w14:paraId="13278264" w14:textId="597A1537" w:rsidTr="009B63F0">
        <w:tc>
          <w:tcPr>
            <w:tcW w:w="4253" w:type="dxa"/>
          </w:tcPr>
          <w:p w14:paraId="45EB6D6E" w14:textId="06D6E71C" w:rsidR="0047136E" w:rsidRDefault="0047136E" w:rsidP="007B4C4B">
            <w:pPr>
              <w:spacing w:before="0" w:after="240"/>
              <w:outlineLvl w:val="0"/>
              <w:rPr>
                <w:b/>
                <w:bCs/>
                <w:kern w:val="0"/>
                <w14:ligatures w14:val="none"/>
              </w:rPr>
            </w:pPr>
            <w:r w:rsidRPr="008F443B">
              <w:rPr>
                <w:b/>
                <w:bCs/>
                <w:kern w:val="0"/>
                <w14:ligatures w14:val="none"/>
              </w:rPr>
              <w:t>Repræsentation og synlighed</w:t>
            </w:r>
          </w:p>
          <w:p w14:paraId="60C293B7" w14:textId="0711111C" w:rsidR="0047136E" w:rsidRDefault="0047136E" w:rsidP="00B946E3">
            <w:pPr>
              <w:spacing w:before="0" w:after="240"/>
              <w:outlineLvl w:val="0"/>
              <w:rPr>
                <w:kern w:val="0"/>
                <w14:ligatures w14:val="none"/>
              </w:rPr>
            </w:pPr>
            <w:r>
              <w:rPr>
                <w:kern w:val="0"/>
                <w14:ligatures w14:val="none"/>
              </w:rPr>
              <w:t>Rådet skal fortsætte drøftelserne fra det ordinære møde i januar 2026. Herunder skal der træffes beslutning om:</w:t>
            </w:r>
          </w:p>
          <w:p w14:paraId="3AEA482E" w14:textId="77777777" w:rsidR="0047136E" w:rsidRDefault="0047136E" w:rsidP="003611FD">
            <w:pPr>
              <w:pStyle w:val="Listeafsnit"/>
              <w:numPr>
                <w:ilvl w:val="0"/>
                <w:numId w:val="20"/>
              </w:numPr>
              <w:spacing w:before="0" w:after="240"/>
              <w:outlineLvl w:val="0"/>
              <w:rPr>
                <w:kern w:val="0"/>
                <w14:ligatures w14:val="none"/>
              </w:rPr>
            </w:pPr>
            <w:r w:rsidRPr="007B4C4B">
              <w:rPr>
                <w:kern w:val="0"/>
                <w14:ligatures w14:val="none"/>
              </w:rPr>
              <w:t xml:space="preserve">Ønsker rådet at deltage i repræsentantskabsmøde i Danske Ældreråd mandag 4. maj </w:t>
            </w:r>
            <w:r>
              <w:rPr>
                <w:kern w:val="0"/>
                <w14:ligatures w14:val="none"/>
              </w:rPr>
              <w:t xml:space="preserve">kl. 12.30-17.00 </w:t>
            </w:r>
            <w:r w:rsidRPr="007B4C4B">
              <w:rPr>
                <w:kern w:val="0"/>
                <w14:ligatures w14:val="none"/>
              </w:rPr>
              <w:t xml:space="preserve">i Nyborg. Pris: </w:t>
            </w:r>
            <w:r>
              <w:rPr>
                <w:kern w:val="0"/>
                <w14:ligatures w14:val="none"/>
              </w:rPr>
              <w:t>995 kr. Tilkøb af middag og overnatning: 1.790 kr.</w:t>
            </w:r>
          </w:p>
          <w:p w14:paraId="4F7B67D7" w14:textId="67EB8F87" w:rsidR="0047136E" w:rsidRPr="007B4C4B" w:rsidRDefault="0047136E" w:rsidP="007B4C4B">
            <w:pPr>
              <w:spacing w:before="0" w:after="240"/>
              <w:outlineLvl w:val="0"/>
              <w:rPr>
                <w:kern w:val="0"/>
                <w14:ligatures w14:val="none"/>
              </w:rPr>
            </w:pPr>
            <w:hyperlink r:id="rId10" w:history="1">
              <w:r w:rsidRPr="004E066C">
                <w:rPr>
                  <w:rStyle w:val="Hyperlink"/>
                  <w:kern w:val="0"/>
                  <w14:ligatures w14:val="none"/>
                </w:rPr>
                <w:t>Kommende arrangementer - Danske Ældreråd</w:t>
              </w:r>
            </w:hyperlink>
            <w:r>
              <w:rPr>
                <w:kern w:val="0"/>
                <w14:ligatures w14:val="none"/>
              </w:rPr>
              <w:br/>
            </w:r>
            <w:r>
              <w:rPr>
                <w:kern w:val="0"/>
                <w14:ligatures w14:val="none"/>
              </w:rPr>
              <w:br/>
              <w:t xml:space="preserve">På seniorrådets møde i januar 2026 udtrykte </w:t>
            </w:r>
            <w:r w:rsidRPr="00102556">
              <w:rPr>
                <w:kern w:val="0"/>
                <w14:ligatures w14:val="none"/>
              </w:rPr>
              <w:t xml:space="preserve">Connie Nyegaard, Charlotte Jelager og Klaus Elmo Pedersen interesserede i at deltage. </w:t>
            </w:r>
          </w:p>
          <w:p w14:paraId="4C4B8EC7" w14:textId="50908876" w:rsidR="0047136E" w:rsidRDefault="0047136E" w:rsidP="007B4C4B">
            <w:pPr>
              <w:numPr>
                <w:ilvl w:val="0"/>
                <w:numId w:val="20"/>
              </w:numPr>
              <w:spacing w:before="0" w:after="240"/>
              <w:outlineLvl w:val="0"/>
              <w:rPr>
                <w:kern w:val="0"/>
                <w14:ligatures w14:val="none"/>
              </w:rPr>
            </w:pPr>
            <w:r w:rsidRPr="007B4C4B">
              <w:rPr>
                <w:kern w:val="0"/>
                <w14:ligatures w14:val="none"/>
              </w:rPr>
              <w:t xml:space="preserve">Ønsker rådet at deltage i </w:t>
            </w:r>
            <w:r>
              <w:rPr>
                <w:kern w:val="0"/>
                <w14:ligatures w14:val="none"/>
              </w:rPr>
              <w:t xml:space="preserve">ældrepolitisk konference </w:t>
            </w:r>
            <w:r w:rsidRPr="007B4C4B">
              <w:rPr>
                <w:kern w:val="0"/>
                <w14:ligatures w14:val="none"/>
              </w:rPr>
              <w:t>tirsdag 5.</w:t>
            </w:r>
            <w:r>
              <w:rPr>
                <w:kern w:val="0"/>
                <w14:ligatures w14:val="none"/>
              </w:rPr>
              <w:t xml:space="preserve"> maj kl. 9.00-15.30 </w:t>
            </w:r>
            <w:r w:rsidRPr="007B4C4B">
              <w:rPr>
                <w:kern w:val="0"/>
                <w14:ligatures w14:val="none"/>
              </w:rPr>
              <w:t xml:space="preserve">i Nyborg. Pris: </w:t>
            </w:r>
            <w:r>
              <w:rPr>
                <w:kern w:val="0"/>
                <w14:ligatures w14:val="none"/>
              </w:rPr>
              <w:t>1.445</w:t>
            </w:r>
            <w:r w:rsidRPr="007B4C4B">
              <w:rPr>
                <w:kern w:val="0"/>
                <w14:ligatures w14:val="none"/>
              </w:rPr>
              <w:t xml:space="preserve">. </w:t>
            </w:r>
          </w:p>
          <w:p w14:paraId="65B128B9" w14:textId="77777777" w:rsidR="0047136E" w:rsidRPr="00700A42" w:rsidRDefault="0047136E" w:rsidP="004E066C">
            <w:pPr>
              <w:spacing w:before="0" w:after="240"/>
              <w:outlineLvl w:val="0"/>
              <w:rPr>
                <w:kern w:val="0"/>
                <w14:ligatures w14:val="none"/>
              </w:rPr>
            </w:pPr>
            <w:hyperlink r:id="rId11" w:history="1">
              <w:r w:rsidRPr="004E066C">
                <w:rPr>
                  <w:rStyle w:val="Hyperlink"/>
                  <w:kern w:val="0"/>
                  <w14:ligatures w14:val="none"/>
                </w:rPr>
                <w:t>Kommende arrangementer - Danske Ældreråd</w:t>
              </w:r>
            </w:hyperlink>
            <w:r>
              <w:rPr>
                <w:kern w:val="0"/>
                <w14:ligatures w14:val="none"/>
              </w:rPr>
              <w:br/>
            </w:r>
            <w:r>
              <w:rPr>
                <w:kern w:val="0"/>
                <w14:ligatures w14:val="none"/>
              </w:rPr>
              <w:br/>
              <w:t xml:space="preserve">På </w:t>
            </w:r>
            <w:r w:rsidRPr="00700A42">
              <w:rPr>
                <w:kern w:val="0"/>
                <w14:ligatures w14:val="none"/>
              </w:rPr>
              <w:t xml:space="preserve">seniorrådets møde i januar 2026 udtrykte Connie Nyegaard, Charlotte </w:t>
            </w:r>
            <w:r w:rsidRPr="00700A42">
              <w:rPr>
                <w:kern w:val="0"/>
                <w14:ligatures w14:val="none"/>
              </w:rPr>
              <w:lastRenderedPageBreak/>
              <w:t xml:space="preserve">Jelager og Klaus Elmo Pedersen interesserede i at deltage. </w:t>
            </w:r>
          </w:p>
          <w:p w14:paraId="5FED7D93" w14:textId="7971EFEE" w:rsidR="0047136E" w:rsidRPr="00700A42" w:rsidRDefault="0047136E" w:rsidP="007E0E59">
            <w:pPr>
              <w:pStyle w:val="Listeafsnit"/>
              <w:numPr>
                <w:ilvl w:val="0"/>
                <w:numId w:val="20"/>
              </w:numPr>
              <w:spacing w:before="0" w:after="240"/>
              <w:outlineLvl w:val="0"/>
              <w:rPr>
                <w:kern w:val="0"/>
                <w14:ligatures w14:val="none"/>
              </w:rPr>
            </w:pPr>
            <w:r w:rsidRPr="00700A42">
              <w:rPr>
                <w:kern w:val="0"/>
                <w14:ligatures w14:val="none"/>
              </w:rPr>
              <w:t>MAD til hver DAG – smagspanel</w:t>
            </w:r>
          </w:p>
          <w:p w14:paraId="256640CA" w14:textId="53F846AA" w:rsidR="0047136E" w:rsidRPr="00700A42" w:rsidRDefault="0047136E" w:rsidP="00700A42">
            <w:pPr>
              <w:spacing w:before="0" w:after="240"/>
              <w:outlineLvl w:val="0"/>
              <w:rPr>
                <w:kern w:val="0"/>
                <w14:ligatures w14:val="none"/>
              </w:rPr>
            </w:pPr>
            <w:r w:rsidRPr="00700A42">
              <w:rPr>
                <w:kern w:val="0"/>
                <w14:ligatures w14:val="none"/>
              </w:rPr>
              <w:t xml:space="preserve">MAD til hver DAG er et fælleskommunalt køkken, som tilbyder mad til plejecentre og visiterede borgere i fire kommuner: Allerød, Frederikssund, Halsnæs og Hillerød. Køkkenet ligger i Hillerød. </w:t>
            </w:r>
          </w:p>
          <w:p w14:paraId="04008E33" w14:textId="4D5B6B65" w:rsidR="0047136E" w:rsidRPr="00700A42" w:rsidRDefault="0047136E" w:rsidP="00700A42">
            <w:pPr>
              <w:spacing w:before="0" w:after="240"/>
              <w:outlineLvl w:val="0"/>
              <w:rPr>
                <w:kern w:val="0"/>
                <w14:ligatures w14:val="none"/>
              </w:rPr>
            </w:pPr>
            <w:r w:rsidRPr="00700A42">
              <w:rPr>
                <w:kern w:val="0"/>
                <w14:ligatures w14:val="none"/>
              </w:rPr>
              <w:t>MAD til hver DAG har et smagspanel, som mødes tre gange årligt og smager og giver feedback på køkkenets mad. Hvert smagsmøde varer cirka 1½ time. Efter hvert møde får deltagerne mad med hjem, som skal evalueres hjemme. I 2026 er smagsmøderne planlagt til 25. marts, 16. september og 25. november. Herudover holder køkkenet åbent hus den 11. september fra kl. 10-14 for alle interesserede.</w:t>
            </w:r>
          </w:p>
          <w:p w14:paraId="4DC264C3" w14:textId="215CDF39" w:rsidR="0047136E" w:rsidRPr="00700A42" w:rsidRDefault="0047136E" w:rsidP="00700A42">
            <w:pPr>
              <w:spacing w:before="0" w:after="240"/>
              <w:outlineLvl w:val="0"/>
              <w:rPr>
                <w:kern w:val="0"/>
                <w14:ligatures w14:val="none"/>
              </w:rPr>
            </w:pPr>
            <w:r w:rsidRPr="00700A42">
              <w:rPr>
                <w:kern w:val="0"/>
                <w14:ligatures w14:val="none"/>
              </w:rPr>
              <w:t xml:space="preserve">Hillerød Seniorråd har mulighed for at have 2-6 deltagere i smagspanelet. </w:t>
            </w:r>
          </w:p>
          <w:p w14:paraId="4BAE399E" w14:textId="72E46D46" w:rsidR="0047136E" w:rsidRDefault="0047136E" w:rsidP="004E066C">
            <w:pPr>
              <w:pStyle w:val="Listeafsnit"/>
              <w:numPr>
                <w:ilvl w:val="0"/>
                <w:numId w:val="20"/>
              </w:numPr>
              <w:spacing w:before="0" w:after="240"/>
              <w:outlineLvl w:val="0"/>
              <w:rPr>
                <w:kern w:val="0"/>
                <w14:ligatures w14:val="none"/>
              </w:rPr>
            </w:pPr>
            <w:r>
              <w:rPr>
                <w:kern w:val="0"/>
                <w14:ligatures w14:val="none"/>
              </w:rPr>
              <w:t>Fast tilknyttet seniorrådsmedlem til hvert plejehjem</w:t>
            </w:r>
          </w:p>
          <w:p w14:paraId="7ABB43CD" w14:textId="49D8D447" w:rsidR="0047136E" w:rsidRPr="004E066C" w:rsidRDefault="0047136E" w:rsidP="00992A9C">
            <w:pPr>
              <w:spacing w:before="0" w:after="240"/>
              <w:outlineLvl w:val="0"/>
              <w:rPr>
                <w:kern w:val="0"/>
                <w14:ligatures w14:val="none"/>
              </w:rPr>
            </w:pPr>
            <w:r>
              <w:rPr>
                <w:kern w:val="0"/>
                <w14:ligatures w14:val="none"/>
              </w:rPr>
              <w:t xml:space="preserve">På rådets møde i januar 2026 blev det drøftet, om </w:t>
            </w:r>
            <w:r w:rsidRPr="00841E65">
              <w:rPr>
                <w:kern w:val="0"/>
                <w14:ligatures w14:val="none"/>
              </w:rPr>
              <w:t xml:space="preserve">Hillerød Seniorråd har en repræsentant i hver beboer- og pårørenderåd i kommunens seks plejehjem. </w:t>
            </w:r>
            <w:r>
              <w:rPr>
                <w:kern w:val="0"/>
                <w14:ligatures w14:val="none"/>
              </w:rPr>
              <w:t xml:space="preserve">Gry Næsby har fulgt op på dette og det er ikke tilfældet. Det er dog stadig muligt for rådets medlemmer at beslutte, at de hver især stiller sig særligt til rådighed for beboerne på kommunens seks plejehjem. Læs mere om hvert plejehjem her: </w:t>
            </w:r>
            <w:hyperlink r:id="rId12" w:history="1">
              <w:r w:rsidRPr="007E0E59">
                <w:rPr>
                  <w:rStyle w:val="Hyperlink"/>
                  <w:kern w:val="0"/>
                  <w14:ligatures w14:val="none"/>
                </w:rPr>
                <w:t>Plejehjem</w:t>
              </w:r>
            </w:hyperlink>
            <w:r>
              <w:rPr>
                <w:kern w:val="0"/>
                <w14:ligatures w14:val="none"/>
              </w:rPr>
              <w:t xml:space="preserve"> </w:t>
            </w:r>
          </w:p>
        </w:tc>
        <w:tc>
          <w:tcPr>
            <w:tcW w:w="5670" w:type="dxa"/>
          </w:tcPr>
          <w:p w14:paraId="6CFA1880" w14:textId="6E818DFB" w:rsidR="0047136E" w:rsidRDefault="0047136E" w:rsidP="007B4C4B">
            <w:pPr>
              <w:spacing w:before="0" w:after="240"/>
              <w:outlineLvl w:val="0"/>
              <w:rPr>
                <w:kern w:val="0"/>
                <w14:ligatures w14:val="none"/>
              </w:rPr>
            </w:pPr>
            <w:r w:rsidRPr="00CC0C13">
              <w:rPr>
                <w:kern w:val="0"/>
                <w14:ligatures w14:val="none"/>
              </w:rPr>
              <w:lastRenderedPageBreak/>
              <w:t>Ad a) Rådet besluttede, at</w:t>
            </w:r>
            <w:r>
              <w:rPr>
                <w:kern w:val="0"/>
                <w14:ligatures w14:val="none"/>
              </w:rPr>
              <w:t xml:space="preserve"> </w:t>
            </w:r>
            <w:r w:rsidRPr="00102556">
              <w:rPr>
                <w:kern w:val="0"/>
                <w14:ligatures w14:val="none"/>
              </w:rPr>
              <w:t>Connie Nyegaard og Klaus Elmo Pedersen</w:t>
            </w:r>
            <w:r w:rsidRPr="00CC0C13">
              <w:rPr>
                <w:kern w:val="0"/>
                <w14:ligatures w14:val="none"/>
              </w:rPr>
              <w:t xml:space="preserve"> deltager.</w:t>
            </w:r>
          </w:p>
          <w:p w14:paraId="404B84CC" w14:textId="77777777" w:rsidR="0047136E" w:rsidRDefault="0047136E" w:rsidP="007B4C4B">
            <w:pPr>
              <w:spacing w:before="0" w:after="240"/>
              <w:outlineLvl w:val="0"/>
              <w:rPr>
                <w:kern w:val="0"/>
                <w14:ligatures w14:val="none"/>
              </w:rPr>
            </w:pPr>
            <w:r>
              <w:rPr>
                <w:kern w:val="0"/>
                <w14:ligatures w14:val="none"/>
              </w:rPr>
              <w:t xml:space="preserve">Ad b) </w:t>
            </w:r>
            <w:r w:rsidRPr="00CC0C13">
              <w:rPr>
                <w:kern w:val="0"/>
                <w14:ligatures w14:val="none"/>
              </w:rPr>
              <w:t>Rådet besluttede, at</w:t>
            </w:r>
            <w:r>
              <w:rPr>
                <w:kern w:val="0"/>
                <w14:ligatures w14:val="none"/>
              </w:rPr>
              <w:t xml:space="preserve"> </w:t>
            </w:r>
            <w:r w:rsidRPr="00102556">
              <w:rPr>
                <w:kern w:val="0"/>
                <w14:ligatures w14:val="none"/>
              </w:rPr>
              <w:t>Connie Nyegaard og Klaus Elmo Pedersen</w:t>
            </w:r>
            <w:r w:rsidRPr="00CC0C13">
              <w:rPr>
                <w:kern w:val="0"/>
                <w14:ligatures w14:val="none"/>
              </w:rPr>
              <w:t xml:space="preserve"> deltager.</w:t>
            </w:r>
          </w:p>
          <w:p w14:paraId="58937D5C" w14:textId="72534A01" w:rsidR="0047136E" w:rsidRDefault="0047136E" w:rsidP="007B4C4B">
            <w:pPr>
              <w:spacing w:before="0" w:after="240"/>
              <w:outlineLvl w:val="0"/>
              <w:rPr>
                <w:kern w:val="0"/>
                <w14:ligatures w14:val="none"/>
              </w:rPr>
            </w:pPr>
            <w:r>
              <w:rPr>
                <w:kern w:val="0"/>
                <w14:ligatures w14:val="none"/>
              </w:rPr>
              <w:t xml:space="preserve">Ad c) </w:t>
            </w:r>
            <w:r w:rsidRPr="00CC0C13">
              <w:rPr>
                <w:kern w:val="0"/>
                <w14:ligatures w14:val="none"/>
              </w:rPr>
              <w:t>Rådet besluttede, at</w:t>
            </w:r>
            <w:r>
              <w:rPr>
                <w:kern w:val="0"/>
                <w14:ligatures w14:val="none"/>
              </w:rPr>
              <w:t xml:space="preserve"> Henning Andersen, Klaus Elmo Pedersen, Ida Lønstrup og Carsten </w:t>
            </w:r>
            <w:r w:rsidRPr="00A43BEB">
              <w:rPr>
                <w:kern w:val="0"/>
                <w14:ligatures w14:val="none"/>
              </w:rPr>
              <w:t>Roijer</w:t>
            </w:r>
            <w:r>
              <w:rPr>
                <w:kern w:val="0"/>
                <w14:ligatures w14:val="none"/>
              </w:rPr>
              <w:t xml:space="preserve"> </w:t>
            </w:r>
            <w:r w:rsidR="00DD0B4C">
              <w:rPr>
                <w:kern w:val="0"/>
                <w14:ligatures w14:val="none"/>
              </w:rPr>
              <w:t>bliver en del af smagspanelet hos MAD til hver DAG</w:t>
            </w:r>
            <w:r w:rsidRPr="00CC0C13">
              <w:rPr>
                <w:kern w:val="0"/>
                <w14:ligatures w14:val="none"/>
              </w:rPr>
              <w:t>.</w:t>
            </w:r>
          </w:p>
          <w:p w14:paraId="3579AE12" w14:textId="2BB5057D" w:rsidR="0047136E" w:rsidRDefault="0047136E" w:rsidP="007B4C4B">
            <w:pPr>
              <w:spacing w:before="0" w:after="240"/>
              <w:outlineLvl w:val="0"/>
              <w:rPr>
                <w:kern w:val="0"/>
                <w14:ligatures w14:val="none"/>
              </w:rPr>
            </w:pPr>
            <w:r>
              <w:rPr>
                <w:kern w:val="0"/>
                <w14:ligatures w14:val="none"/>
              </w:rPr>
              <w:t xml:space="preserve">Ad d) Aftalt, at Gry Næsby kontakter gruppen af plejehjemsledere med henblik på, at 1-2 repræsentanter fra seniorrådet kommer til et møde med dem og drøfte, hvordan rådet kan spille sammen med plejehjemmene. </w:t>
            </w:r>
          </w:p>
          <w:p w14:paraId="3B8CB872" w14:textId="692516FB" w:rsidR="0047136E" w:rsidRPr="00CC0C13" w:rsidRDefault="0047136E" w:rsidP="007B4C4B">
            <w:pPr>
              <w:spacing w:before="0" w:after="240"/>
              <w:outlineLvl w:val="0"/>
              <w:rPr>
                <w:kern w:val="0"/>
                <w14:ligatures w14:val="none"/>
              </w:rPr>
            </w:pPr>
          </w:p>
        </w:tc>
      </w:tr>
      <w:tr w:rsidR="0047136E" w14:paraId="30B80A8C" w14:textId="208CC29C" w:rsidTr="009B63F0">
        <w:tc>
          <w:tcPr>
            <w:tcW w:w="4253" w:type="dxa"/>
          </w:tcPr>
          <w:p w14:paraId="65A30E9D" w14:textId="0C4839B7" w:rsidR="0047136E" w:rsidRDefault="0047136E" w:rsidP="001506FC">
            <w:pPr>
              <w:spacing w:before="0" w:after="240"/>
              <w:outlineLvl w:val="0"/>
              <w:rPr>
                <w:kern w:val="0"/>
                <w14:ligatures w14:val="none"/>
              </w:rPr>
            </w:pPr>
            <w:r>
              <w:rPr>
                <w:b/>
                <w:bCs/>
                <w:kern w:val="0"/>
                <w14:ligatures w14:val="none"/>
              </w:rPr>
              <w:t>Nyt fra råd og fora</w:t>
            </w:r>
            <w:r>
              <w:rPr>
                <w:b/>
                <w:bCs/>
                <w:kern w:val="0"/>
                <w14:ligatures w14:val="none"/>
              </w:rPr>
              <w:br/>
            </w:r>
            <w:r>
              <w:rPr>
                <w:b/>
                <w:bCs/>
                <w:kern w:val="0"/>
                <w14:ligatures w14:val="none"/>
              </w:rPr>
              <w:br/>
            </w:r>
            <w:r>
              <w:rPr>
                <w:kern w:val="0"/>
                <w14:ligatures w14:val="none"/>
              </w:rPr>
              <w:t xml:space="preserve">På rådets møde i januar 2026 blev det aftalt, at der på hvert rådsmøde skulle være et fast punkt, som omhandler nyt fra råd og fora. </w:t>
            </w:r>
          </w:p>
          <w:p w14:paraId="7B9F885A" w14:textId="7F043DAD" w:rsidR="0047136E" w:rsidRDefault="0047136E" w:rsidP="001506FC">
            <w:pPr>
              <w:spacing w:before="0" w:after="240"/>
              <w:outlineLvl w:val="0"/>
              <w:rPr>
                <w:b/>
                <w:bCs/>
                <w:kern w:val="0"/>
                <w14:ligatures w14:val="none"/>
              </w:rPr>
            </w:pPr>
            <w:r>
              <w:rPr>
                <w:kern w:val="0"/>
                <w14:ligatures w14:val="none"/>
              </w:rPr>
              <w:t xml:space="preserve">De rådsmedlemmer, som sidder i et eksternt forum, har været til </w:t>
            </w:r>
            <w:r>
              <w:rPr>
                <w:kern w:val="0"/>
                <w14:ligatures w14:val="none"/>
              </w:rPr>
              <w:lastRenderedPageBreak/>
              <w:t xml:space="preserve">konference eller lignende bedes give er kort status med særligt henblik på, om det giver anledning til en indsats i Hillerød Seniorråd. </w:t>
            </w:r>
          </w:p>
        </w:tc>
        <w:tc>
          <w:tcPr>
            <w:tcW w:w="5670" w:type="dxa"/>
          </w:tcPr>
          <w:p w14:paraId="0B293F91" w14:textId="0D413226" w:rsidR="0047136E" w:rsidRDefault="004D5DF5" w:rsidP="001506FC">
            <w:pPr>
              <w:spacing w:before="0" w:after="240"/>
              <w:outlineLvl w:val="0"/>
              <w:rPr>
                <w:kern w:val="0"/>
                <w14:ligatures w14:val="none"/>
              </w:rPr>
            </w:pPr>
            <w:r>
              <w:rPr>
                <w:i/>
                <w:iCs w:val="0"/>
                <w:kern w:val="0"/>
                <w14:ligatures w14:val="none"/>
              </w:rPr>
              <w:lastRenderedPageBreak/>
              <w:br/>
            </w:r>
            <w:r w:rsidR="006A710A" w:rsidRPr="006A710A">
              <w:rPr>
                <w:i/>
                <w:iCs w:val="0"/>
                <w:kern w:val="0"/>
                <w14:ligatures w14:val="none"/>
              </w:rPr>
              <w:t>Grønnegadecentret</w:t>
            </w:r>
            <w:r w:rsidR="006A710A">
              <w:rPr>
                <w:kern w:val="0"/>
                <w14:ligatures w14:val="none"/>
              </w:rPr>
              <w:br/>
            </w:r>
            <w:r w:rsidR="0047136E" w:rsidRPr="007D2326">
              <w:rPr>
                <w:kern w:val="0"/>
                <w14:ligatures w14:val="none"/>
              </w:rPr>
              <w:t xml:space="preserve">Henning </w:t>
            </w:r>
            <w:r w:rsidR="006A710A">
              <w:rPr>
                <w:kern w:val="0"/>
                <w14:ligatures w14:val="none"/>
              </w:rPr>
              <w:t xml:space="preserve">Andersen </w:t>
            </w:r>
            <w:r w:rsidR="0047136E" w:rsidRPr="007D2326">
              <w:rPr>
                <w:kern w:val="0"/>
                <w14:ligatures w14:val="none"/>
              </w:rPr>
              <w:t xml:space="preserve">orienterede om bestyrelsesmøde i Grønnegadecentret. </w:t>
            </w:r>
            <w:r w:rsidR="0047136E">
              <w:rPr>
                <w:kern w:val="0"/>
                <w14:ligatures w14:val="none"/>
              </w:rPr>
              <w:t xml:space="preserve">Der er et bredt udvalg af aktiviteter. Der er en igangværende tematik om muligheden for at have medlemmer, som ikke er Hillerød-borgere. </w:t>
            </w:r>
          </w:p>
          <w:p w14:paraId="6F13AEBE" w14:textId="77777777" w:rsidR="0047136E" w:rsidRDefault="0047136E" w:rsidP="001506FC">
            <w:pPr>
              <w:spacing w:before="0" w:after="240"/>
              <w:outlineLvl w:val="0"/>
              <w:rPr>
                <w:kern w:val="0"/>
                <w14:ligatures w14:val="none"/>
              </w:rPr>
            </w:pPr>
            <w:r>
              <w:rPr>
                <w:kern w:val="0"/>
                <w14:ligatures w14:val="none"/>
              </w:rPr>
              <w:lastRenderedPageBreak/>
              <w:t>Seniorrådet drøftede, om rådet skal finansiere rådsmedlemmernes medlemskab i Grønnegadecentret. Rådet besluttede, at de enkelte medlemmer selv skal finansiere et medlemskab, hvis de ønsker et.</w:t>
            </w:r>
          </w:p>
          <w:p w14:paraId="0CD9CA90" w14:textId="58F0D610" w:rsidR="0047136E" w:rsidRDefault="006A710A" w:rsidP="001506FC">
            <w:pPr>
              <w:spacing w:before="0" w:after="240"/>
              <w:outlineLvl w:val="0"/>
              <w:rPr>
                <w:kern w:val="0"/>
                <w14:ligatures w14:val="none"/>
              </w:rPr>
            </w:pPr>
            <w:r w:rsidRPr="006A710A">
              <w:rPr>
                <w:i/>
                <w:iCs w:val="0"/>
                <w:kern w:val="0"/>
                <w14:ligatures w14:val="none"/>
              </w:rPr>
              <w:t>Frivilligcentret</w:t>
            </w:r>
            <w:r>
              <w:rPr>
                <w:kern w:val="0"/>
                <w14:ligatures w14:val="none"/>
              </w:rPr>
              <w:br/>
            </w:r>
            <w:r w:rsidR="0047136E">
              <w:rPr>
                <w:kern w:val="0"/>
                <w14:ligatures w14:val="none"/>
              </w:rPr>
              <w:t>Hillerød Seniorråd er medlem af Frivilligcentret. Det betyder, at alle medlemmer af seniorrådet kan benytte centret og booke mødelokaler der.</w:t>
            </w:r>
            <w:r>
              <w:rPr>
                <w:kern w:val="0"/>
                <w14:ligatures w14:val="none"/>
              </w:rPr>
              <w:t xml:space="preserve"> Husk at oplyse e-mail, når I booker. </w:t>
            </w:r>
          </w:p>
          <w:p w14:paraId="4AB11F05" w14:textId="77777777" w:rsidR="004D5DF5" w:rsidRDefault="006A710A" w:rsidP="004D5DF5">
            <w:pPr>
              <w:spacing w:before="0" w:after="240"/>
              <w:outlineLvl w:val="0"/>
              <w:rPr>
                <w:kern w:val="0"/>
                <w14:ligatures w14:val="none"/>
              </w:rPr>
            </w:pPr>
            <w:r w:rsidRPr="00A43BEB">
              <w:rPr>
                <w:kern w:val="0"/>
                <w14:ligatures w14:val="none"/>
              </w:rPr>
              <w:t>Klaus Elmo Petersen</w:t>
            </w:r>
            <w:r>
              <w:rPr>
                <w:kern w:val="0"/>
                <w14:ligatures w14:val="none"/>
              </w:rPr>
              <w:t xml:space="preserve"> og</w:t>
            </w:r>
            <w:r w:rsidRPr="00A43BEB">
              <w:rPr>
                <w:kern w:val="0"/>
                <w14:ligatures w14:val="none"/>
              </w:rPr>
              <w:t xml:space="preserve"> Henning Andersen</w:t>
            </w:r>
            <w:r>
              <w:rPr>
                <w:kern w:val="0"/>
                <w14:ligatures w14:val="none"/>
              </w:rPr>
              <w:t xml:space="preserve"> deltager i generalforsamling i Frivilligcentret torsdag 19. marts kl. 17.00.</w:t>
            </w:r>
          </w:p>
          <w:p w14:paraId="68E8B0C6" w14:textId="5A3A29C5" w:rsidR="0047136E" w:rsidRDefault="004D5DF5" w:rsidP="004D5DF5">
            <w:pPr>
              <w:spacing w:before="0" w:after="240"/>
              <w:outlineLvl w:val="0"/>
              <w:rPr>
                <w:kern w:val="0"/>
                <w14:ligatures w14:val="none"/>
              </w:rPr>
            </w:pPr>
            <w:r>
              <w:rPr>
                <w:kern w:val="0"/>
                <w14:ligatures w14:val="none"/>
              </w:rPr>
              <w:t xml:space="preserve">Ida Lønstrup orienterede om, at Frivilligcentret har tilbudt at printe en pjece om Hillerød Seniorråd. </w:t>
            </w:r>
            <w:r>
              <w:rPr>
                <w:kern w:val="0"/>
                <w14:ligatures w14:val="none"/>
              </w:rPr>
              <w:br/>
            </w:r>
            <w:r>
              <w:rPr>
                <w:i/>
                <w:kern w:val="0"/>
                <w14:ligatures w14:val="none"/>
              </w:rPr>
              <w:br/>
            </w:r>
            <w:r w:rsidRPr="004D5DF5">
              <w:rPr>
                <w:i/>
                <w:iCs w:val="0"/>
                <w:kern w:val="0"/>
                <w14:ligatures w14:val="none"/>
              </w:rPr>
              <w:t>Ældre Sagen Hillerød</w:t>
            </w:r>
            <w:r>
              <w:rPr>
                <w:i/>
                <w:iCs w:val="0"/>
                <w:kern w:val="0"/>
                <w14:ligatures w14:val="none"/>
              </w:rPr>
              <w:br/>
            </w:r>
            <w:r>
              <w:rPr>
                <w:kern w:val="0"/>
                <w14:ligatures w14:val="none"/>
              </w:rPr>
              <w:t>Klaus Elmo Petersen holder et uformelt møde om et muligt samarbejde med formanden for Ældre Sagen Hillerød tirsdag 11. marts. Seniorrådet bakkede op om et muligt samarbejde.</w:t>
            </w:r>
          </w:p>
          <w:p w14:paraId="5EF0AC60" w14:textId="77777777" w:rsidR="004D5DF5" w:rsidRDefault="004D5DF5" w:rsidP="004D5DF5">
            <w:pPr>
              <w:spacing w:before="0" w:after="240"/>
              <w:outlineLvl w:val="0"/>
              <w:rPr>
                <w:kern w:val="0"/>
                <w14:ligatures w14:val="none"/>
              </w:rPr>
            </w:pPr>
            <w:r w:rsidRPr="004D5DF5">
              <w:rPr>
                <w:i/>
                <w:iCs w:val="0"/>
                <w:kern w:val="0"/>
                <w14:ligatures w14:val="none"/>
              </w:rPr>
              <w:t>Facebook-gruppen</w:t>
            </w:r>
            <w:r>
              <w:rPr>
                <w:i/>
                <w:iCs w:val="0"/>
                <w:kern w:val="0"/>
                <w14:ligatures w14:val="none"/>
              </w:rPr>
              <w:br/>
            </w:r>
            <w:r>
              <w:rPr>
                <w:kern w:val="0"/>
                <w14:ligatures w14:val="none"/>
              </w:rPr>
              <w:t xml:space="preserve">Facebook-gruppen orienterede om, de har udarbejdet udkast til en Facebook-gruppe for seniorrådet. Når gruppen går i luften, bliver alle medlemmerne inviteret. </w:t>
            </w:r>
          </w:p>
          <w:p w14:paraId="6A137A04" w14:textId="250C33E6" w:rsidR="004D5DF5" w:rsidRPr="004D5DF5" w:rsidRDefault="004D5DF5" w:rsidP="004D5DF5">
            <w:r w:rsidRPr="004D5DF5">
              <w:rPr>
                <w:i/>
                <w:iCs w:val="0"/>
                <w:kern w:val="0"/>
                <w14:ligatures w14:val="none"/>
              </w:rPr>
              <w:t xml:space="preserve">Dialog med ledergruppen for </w:t>
            </w:r>
            <w:r w:rsidRPr="004D5DF5">
              <w:rPr>
                <w:i/>
                <w:iCs w:val="0"/>
                <w:kern w:val="0"/>
                <w14:ligatures w14:val="none"/>
              </w:rPr>
              <w:t>Job, Social, Sundhed og Kultur</w:t>
            </w:r>
            <w:r w:rsidRPr="004D5DF5">
              <w:rPr>
                <w:i/>
                <w:iCs w:val="0"/>
                <w:kern w:val="0"/>
                <w14:ligatures w14:val="none"/>
              </w:rPr>
              <w:t xml:space="preserve"> i Hillerød Kommune</w:t>
            </w:r>
            <w:r>
              <w:rPr>
                <w:i/>
                <w:iCs w:val="0"/>
                <w:kern w:val="0"/>
                <w14:ligatures w14:val="none"/>
              </w:rPr>
              <w:br/>
            </w:r>
            <w:r w:rsidRPr="004D5DF5">
              <w:rPr>
                <w:kern w:val="0"/>
                <w14:ligatures w14:val="none"/>
              </w:rPr>
              <w:t xml:space="preserve">Ledergruppen har inviteret udvalgte civilsamfundsaktører til et dialogmøde, som har til formål at </w:t>
            </w:r>
            <w:r w:rsidRPr="004D5DF5">
              <w:t>producere forslag til handlinger hos kommune og civilsamfund, som kan øge tillid, samarbejde og udvide mulighederne for fællesskaber, mening og livskvalitet for borgere i Hillerød Kommune</w:t>
            </w:r>
            <w:r w:rsidRPr="004D5DF5">
              <w:t>.</w:t>
            </w:r>
            <w:r w:rsidRPr="004D5DF5">
              <w:t xml:space="preserve"> </w:t>
            </w:r>
          </w:p>
          <w:p w14:paraId="49F546C0" w14:textId="06E80AFA" w:rsidR="004D5DF5" w:rsidRDefault="004D5DF5" w:rsidP="004D5DF5">
            <w:r w:rsidRPr="004D5DF5">
              <w:br/>
              <w:t xml:space="preserve">Mødet er </w:t>
            </w:r>
            <w:r w:rsidRPr="004D5DF5">
              <w:t xml:space="preserve">onsdag 11. marts 2026 kl. 16.25-17.45 på </w:t>
            </w:r>
            <w:proofErr w:type="spellStart"/>
            <w:r w:rsidRPr="004D5DF5">
              <w:t>Parmakon</w:t>
            </w:r>
            <w:proofErr w:type="spellEnd"/>
            <w:r w:rsidRPr="004D5DF5">
              <w:t xml:space="preserve"> på Milnersvej. </w:t>
            </w:r>
            <w:r w:rsidR="004D0F42">
              <w:br/>
            </w:r>
          </w:p>
          <w:p w14:paraId="0121B431" w14:textId="4B834715" w:rsidR="004D5DF5" w:rsidRPr="004D5DF5" w:rsidRDefault="004D5DF5" w:rsidP="004D5DF5">
            <w:r>
              <w:t xml:space="preserve">Rådet besluttede, at de ønsker at sætte fokus på repræsentation på plejehjem og fremkommelighed for borgere på 60+ år, herunder offentlig transport, belysning og snerydning. </w:t>
            </w:r>
          </w:p>
          <w:p w14:paraId="5312A24D" w14:textId="704A3AE0" w:rsidR="0047136E" w:rsidRPr="007D2326" w:rsidRDefault="004D5DF5" w:rsidP="004D5DF5">
            <w:pPr>
              <w:rPr>
                <w:kern w:val="0"/>
                <w14:ligatures w14:val="none"/>
              </w:rPr>
            </w:pPr>
            <w:r w:rsidRPr="004D5DF5">
              <w:br/>
              <w:t xml:space="preserve">Aftalt at Klaus Elmo Petersen deltager, samt at Gry Næsby sender invitation ud til seniorrådet med henblik på at give flere mulighed for at deltage. </w:t>
            </w:r>
          </w:p>
        </w:tc>
      </w:tr>
      <w:tr w:rsidR="0047136E" w14:paraId="3B9A6534" w14:textId="0CE956B1" w:rsidTr="009B63F0">
        <w:tc>
          <w:tcPr>
            <w:tcW w:w="4253" w:type="dxa"/>
          </w:tcPr>
          <w:p w14:paraId="0AA255A6" w14:textId="4CFD1819" w:rsidR="0047136E" w:rsidRDefault="0047136E" w:rsidP="00B946E3">
            <w:pPr>
              <w:spacing w:before="0" w:after="240"/>
              <w:outlineLvl w:val="0"/>
              <w:rPr>
                <w:b/>
                <w:bCs/>
                <w:kern w:val="0"/>
                <w14:ligatures w14:val="none"/>
              </w:rPr>
            </w:pPr>
            <w:r>
              <w:rPr>
                <w:b/>
                <w:bCs/>
                <w:kern w:val="0"/>
                <w14:ligatures w14:val="none"/>
              </w:rPr>
              <w:lastRenderedPageBreak/>
              <w:t>Eventuelt, herunder henvendelser til rådet</w:t>
            </w:r>
          </w:p>
          <w:p w14:paraId="19947729" w14:textId="1CFAB69D" w:rsidR="0047136E" w:rsidRPr="00664B73" w:rsidRDefault="0047136E" w:rsidP="00B946E3">
            <w:pPr>
              <w:spacing w:before="0" w:after="240"/>
              <w:outlineLvl w:val="0"/>
              <w:rPr>
                <w:kern w:val="0"/>
                <w14:ligatures w14:val="none"/>
              </w:rPr>
            </w:pPr>
          </w:p>
        </w:tc>
        <w:tc>
          <w:tcPr>
            <w:tcW w:w="5670" w:type="dxa"/>
          </w:tcPr>
          <w:p w14:paraId="56A400E9" w14:textId="3CE5E614" w:rsidR="0047136E" w:rsidRDefault="0047136E" w:rsidP="00B946E3">
            <w:pPr>
              <w:spacing w:before="0" w:after="240"/>
              <w:outlineLvl w:val="0"/>
              <w:rPr>
                <w:kern w:val="0"/>
                <w14:ligatures w14:val="none"/>
              </w:rPr>
            </w:pPr>
            <w:r w:rsidRPr="00B4478C">
              <w:rPr>
                <w:kern w:val="0"/>
                <w14:ligatures w14:val="none"/>
              </w:rPr>
              <w:t xml:space="preserve">Aftalt, </w:t>
            </w:r>
            <w:r>
              <w:rPr>
                <w:kern w:val="0"/>
                <w14:ligatures w14:val="none"/>
              </w:rPr>
              <w:t>at Gry Næsby inviterer en relevant person til at fortælle om ældreloven på et kommende møde i seniorrådet.</w:t>
            </w:r>
          </w:p>
          <w:p w14:paraId="77E7C4D3" w14:textId="7A91DFBA" w:rsidR="004D5DF5" w:rsidRDefault="004D5DF5" w:rsidP="004D5DF5">
            <w:pPr>
              <w:spacing w:before="0" w:after="240"/>
              <w:outlineLvl w:val="0"/>
              <w:rPr>
                <w:kern w:val="0"/>
                <w14:ligatures w14:val="none"/>
              </w:rPr>
            </w:pPr>
            <w:r w:rsidRPr="00B4478C">
              <w:rPr>
                <w:kern w:val="0"/>
                <w14:ligatures w14:val="none"/>
              </w:rPr>
              <w:t xml:space="preserve">Aftalt, </w:t>
            </w:r>
            <w:r>
              <w:rPr>
                <w:kern w:val="0"/>
                <w14:ligatures w14:val="none"/>
              </w:rPr>
              <w:t xml:space="preserve">at Gry Næsby </w:t>
            </w:r>
            <w:r>
              <w:rPr>
                <w:kern w:val="0"/>
                <w14:ligatures w14:val="none"/>
              </w:rPr>
              <w:t>undersøger, om seniorrådet kan se det afgående råds regnskab med henblik på at danneoverblik over egen økonomi i rådet</w:t>
            </w:r>
            <w:r>
              <w:rPr>
                <w:kern w:val="0"/>
                <w14:ligatures w14:val="none"/>
              </w:rPr>
              <w:t>.</w:t>
            </w:r>
          </w:p>
          <w:p w14:paraId="6EAF7B4C" w14:textId="20A9A31F" w:rsidR="0047136E" w:rsidRPr="00B4478C" w:rsidRDefault="004D5DF5" w:rsidP="004D0F42">
            <w:pPr>
              <w:spacing w:before="0" w:after="240"/>
              <w:outlineLvl w:val="0"/>
              <w:rPr>
                <w:kern w:val="0"/>
                <w14:ligatures w14:val="none"/>
              </w:rPr>
            </w:pPr>
            <w:r w:rsidRPr="00B4478C">
              <w:rPr>
                <w:kern w:val="0"/>
                <w14:ligatures w14:val="none"/>
              </w:rPr>
              <w:t xml:space="preserve">Aftalt, </w:t>
            </w:r>
            <w:r>
              <w:rPr>
                <w:kern w:val="0"/>
                <w14:ligatures w14:val="none"/>
              </w:rPr>
              <w:t xml:space="preserve">at Gry Næsby </w:t>
            </w:r>
            <w:r w:rsidR="004D0F42">
              <w:rPr>
                <w:kern w:val="0"/>
                <w14:ligatures w14:val="none"/>
              </w:rPr>
              <w:t>undersøger, om der må linkes til seniorrådets Facebook-side til Hillerød Kommunes hjemmeside</w:t>
            </w:r>
            <w:r>
              <w:rPr>
                <w:kern w:val="0"/>
                <w14:ligatures w14:val="none"/>
              </w:rPr>
              <w:t>.</w:t>
            </w:r>
          </w:p>
        </w:tc>
      </w:tr>
    </w:tbl>
    <w:p w14:paraId="4795C991" w14:textId="77777777" w:rsidR="00936D64" w:rsidRDefault="00936D64" w:rsidP="00332C24">
      <w:pPr>
        <w:spacing w:after="160" w:line="252" w:lineRule="auto"/>
        <w:ind w:left="1304" w:hanging="1304"/>
        <w:contextualSpacing/>
        <w:rPr>
          <w:rFonts w:eastAsiaTheme="majorEastAsia" w:cstheme="majorBidi"/>
          <w:b/>
          <w:bCs/>
          <w:kern w:val="0"/>
          <w:sz w:val="22"/>
          <w:szCs w:val="26"/>
          <w14:ligatures w14:val="none"/>
        </w:rPr>
      </w:pPr>
    </w:p>
    <w:sectPr w:rsidR="00936D64" w:rsidSect="00912A55">
      <w:footerReference w:type="default" r:id="rId13"/>
      <w:headerReference w:type="first" r:id="rId14"/>
      <w:footerReference w:type="first" r:id="rId15"/>
      <w:pgSz w:w="11906" w:h="16838"/>
      <w:pgMar w:top="2268" w:right="1418" w:bottom="1418" w:left="1418"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EC28" w14:textId="77777777" w:rsidR="008C5F98" w:rsidRDefault="008C5F98" w:rsidP="00002E4F">
      <w:r>
        <w:separator/>
      </w:r>
    </w:p>
  </w:endnote>
  <w:endnote w:type="continuationSeparator" w:id="0">
    <w:p w14:paraId="200102ED" w14:textId="77777777" w:rsidR="008C5F98" w:rsidRDefault="008C5F98" w:rsidP="0000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8D7D" w14:textId="77777777" w:rsidR="00921289" w:rsidRDefault="00921289" w:rsidP="00002E4F">
    <w:pPr>
      <w:pStyle w:val="Sidefod"/>
    </w:pPr>
    <w:r>
      <w:ptab w:relativeTo="margin" w:alignment="right" w:leader="none"/>
    </w:r>
    <w:r w:rsidRPr="009A29F3">
      <w:t xml:space="preserve"> Side </w:t>
    </w:r>
    <w:r w:rsidRPr="009A29F3">
      <w:fldChar w:fldCharType="begin"/>
    </w:r>
    <w:r w:rsidRPr="009A29F3">
      <w:instrText>PAGE  \* Arabic  \* MERGEFORMAT</w:instrText>
    </w:r>
    <w:r w:rsidRPr="009A29F3">
      <w:fldChar w:fldCharType="separate"/>
    </w:r>
    <w:r w:rsidR="00C04F00">
      <w:rPr>
        <w:noProof/>
      </w:rPr>
      <w:t>2</w:t>
    </w:r>
    <w:r w:rsidRPr="009A29F3">
      <w:fldChar w:fldCharType="end"/>
    </w:r>
    <w:r w:rsidRPr="009A29F3">
      <w:t xml:space="preserve"> af </w:t>
    </w:r>
    <w:fldSimple w:instr="NUMPAGES  \* Arabic  \* MERGEFORMAT">
      <w:r w:rsidR="00FA6B9E">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F293" w14:textId="77777777" w:rsidR="00921289" w:rsidRDefault="00921289" w:rsidP="00002E4F">
    <w:pPr>
      <w:pStyle w:val="Sidefod"/>
    </w:pPr>
    <w:r>
      <w:ptab w:relativeTo="margin" w:alignment="right" w:leader="none"/>
    </w:r>
    <w:r w:rsidRPr="009A29F3">
      <w:t xml:space="preserve">Side </w:t>
    </w:r>
    <w:r w:rsidRPr="009A29F3">
      <w:fldChar w:fldCharType="begin"/>
    </w:r>
    <w:r w:rsidRPr="009A29F3">
      <w:instrText>PAGE  \* Arabic  \* MERGEFORMAT</w:instrText>
    </w:r>
    <w:r w:rsidRPr="009A29F3">
      <w:fldChar w:fldCharType="separate"/>
    </w:r>
    <w:r w:rsidR="0024749C">
      <w:rPr>
        <w:noProof/>
      </w:rPr>
      <w:t>1</w:t>
    </w:r>
    <w:r w:rsidRPr="009A29F3">
      <w:fldChar w:fldCharType="end"/>
    </w:r>
    <w:r w:rsidRPr="009A29F3">
      <w:t xml:space="preserve"> af </w:t>
    </w:r>
    <w:fldSimple w:instr="NUMPAGES  \* Arabic  \* MERGEFORMAT">
      <w:r w:rsidR="0024749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9EF2" w14:textId="77777777" w:rsidR="008C5F98" w:rsidRDefault="008C5F98" w:rsidP="00002E4F">
      <w:r>
        <w:separator/>
      </w:r>
    </w:p>
  </w:footnote>
  <w:footnote w:type="continuationSeparator" w:id="0">
    <w:p w14:paraId="23EE441F" w14:textId="77777777" w:rsidR="008C5F98" w:rsidRDefault="008C5F98" w:rsidP="00002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B87E" w14:textId="6FE86528" w:rsidR="00921289" w:rsidRPr="00BB7556" w:rsidRDefault="00BB7556" w:rsidP="00BB7556">
    <w:pPr>
      <w:pStyle w:val="Sidehoved"/>
    </w:pPr>
    <w:r>
      <w:tab/>
    </w:r>
    <w:r>
      <w:tab/>
    </w:r>
    <w:r>
      <w:rPr>
        <w:noProof/>
      </w:rPr>
      <w:drawing>
        <wp:inline distT="0" distB="0" distL="0" distR="0" wp14:anchorId="606F3796" wp14:editId="6E0C2EF2">
          <wp:extent cx="554990" cy="780415"/>
          <wp:effectExtent l="0" t="0" r="0" b="635"/>
          <wp:docPr id="99131194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288"/>
    <w:multiLevelType w:val="hybridMultilevel"/>
    <w:tmpl w:val="270E96A6"/>
    <w:lvl w:ilvl="0" w:tplc="CD1E7B3C">
      <w:start w:val="1"/>
      <w:numFmt w:val="decimal"/>
      <w:pStyle w:val="Tal-listeafsnit"/>
      <w:lvlText w:val="%1."/>
      <w:lvlJc w:val="left"/>
      <w:pPr>
        <w:ind w:left="720" w:hanging="360"/>
      </w:pPr>
      <w:rPr>
        <w:rFonts w:hint="default"/>
        <w:b/>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F945A5D"/>
    <w:multiLevelType w:val="hybridMultilevel"/>
    <w:tmpl w:val="DCB81306"/>
    <w:lvl w:ilvl="0" w:tplc="FC54E60A">
      <w:numFmt w:val="bullet"/>
      <w:lvlText w:val="-"/>
      <w:lvlJc w:val="left"/>
      <w:pPr>
        <w:ind w:left="360" w:hanging="360"/>
      </w:pPr>
      <w:rPr>
        <w:rFonts w:ascii="Verdana" w:eastAsiaTheme="minorHAns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F9D3A2F"/>
    <w:multiLevelType w:val="hybridMultilevel"/>
    <w:tmpl w:val="DBD630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85B123C"/>
    <w:multiLevelType w:val="hybridMultilevel"/>
    <w:tmpl w:val="D51E62C4"/>
    <w:lvl w:ilvl="0" w:tplc="FC54E60A">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26711B"/>
    <w:multiLevelType w:val="hybridMultilevel"/>
    <w:tmpl w:val="EE56028E"/>
    <w:lvl w:ilvl="0" w:tplc="8924C506">
      <w:start w:val="5"/>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4521008"/>
    <w:multiLevelType w:val="hybridMultilevel"/>
    <w:tmpl w:val="A5B6AEA8"/>
    <w:lvl w:ilvl="0" w:tplc="79041464">
      <w:numFmt w:val="bullet"/>
      <w:lvlText w:val="-"/>
      <w:lvlJc w:val="left"/>
      <w:pPr>
        <w:ind w:left="720" w:hanging="360"/>
      </w:pPr>
      <w:rPr>
        <w:rFonts w:ascii="Verdana" w:eastAsia="Aptos" w:hAnsi="Verdana"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26F66F2D"/>
    <w:multiLevelType w:val="hybridMultilevel"/>
    <w:tmpl w:val="CBA0451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B8D02D7"/>
    <w:multiLevelType w:val="hybridMultilevel"/>
    <w:tmpl w:val="C81A295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C37790F"/>
    <w:multiLevelType w:val="hybridMultilevel"/>
    <w:tmpl w:val="0CCE98C6"/>
    <w:lvl w:ilvl="0" w:tplc="636CBB34">
      <w:start w:val="1"/>
      <w:numFmt w:val="bullet"/>
      <w:pStyle w:val="Listeafsnit"/>
      <w:lvlText w:val=""/>
      <w:lvlJc w:val="left"/>
      <w:pPr>
        <w:ind w:left="1440" w:hanging="360"/>
      </w:pPr>
      <w:rPr>
        <w:rFonts w:ascii="Symbol" w:hAnsi="Symbol" w:hint="default"/>
        <w:b/>
        <w:i w:val="0"/>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30F15695"/>
    <w:multiLevelType w:val="hybridMultilevel"/>
    <w:tmpl w:val="970AD186"/>
    <w:lvl w:ilvl="0" w:tplc="6C3A451C">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 w15:restartNumberingAfterBreak="0">
    <w:nsid w:val="3DE77BD5"/>
    <w:multiLevelType w:val="hybridMultilevel"/>
    <w:tmpl w:val="29142DFA"/>
    <w:lvl w:ilvl="0" w:tplc="51A2430C">
      <w:start w:val="1"/>
      <w:numFmt w:val="decimal"/>
      <w:lvlText w:val="%1)"/>
      <w:lvlJc w:val="left"/>
      <w:pPr>
        <w:ind w:left="720" w:hanging="360"/>
      </w:pPr>
      <w:rPr>
        <w:rFonts w:ascii="Verdana" w:eastAsiaTheme="minorHAnsi" w:hAnsi="Verdana" w:cs="Times New Roman"/>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F6B3FDB"/>
    <w:multiLevelType w:val="hybridMultilevel"/>
    <w:tmpl w:val="3CC6E3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CCC6DC1"/>
    <w:multiLevelType w:val="hybridMultilevel"/>
    <w:tmpl w:val="F2C880AA"/>
    <w:lvl w:ilvl="0" w:tplc="2D4C33FE">
      <w:numFmt w:val="bullet"/>
      <w:lvlText w:val="-"/>
      <w:lvlJc w:val="left"/>
      <w:pPr>
        <w:ind w:left="720" w:hanging="360"/>
      </w:pPr>
      <w:rPr>
        <w:rFonts w:ascii="Verdana" w:eastAsia="Aptos" w:hAnsi="Verdana"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4F0234B4"/>
    <w:multiLevelType w:val="hybridMultilevel"/>
    <w:tmpl w:val="393280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15A2ECF"/>
    <w:multiLevelType w:val="hybridMultilevel"/>
    <w:tmpl w:val="4B2A0E94"/>
    <w:lvl w:ilvl="0" w:tplc="0270019E">
      <w:start w:val="28"/>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BFC1F69"/>
    <w:multiLevelType w:val="hybridMultilevel"/>
    <w:tmpl w:val="1BD65708"/>
    <w:lvl w:ilvl="0" w:tplc="1C6A902A">
      <w:numFmt w:val="bullet"/>
      <w:lvlText w:val="-"/>
      <w:lvlJc w:val="left"/>
      <w:pPr>
        <w:ind w:left="720" w:hanging="360"/>
      </w:pPr>
      <w:rPr>
        <w:rFonts w:ascii="Verdana" w:eastAsia="Aptos" w:hAnsi="Verdana"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5F0B66C4"/>
    <w:multiLevelType w:val="hybridMultilevel"/>
    <w:tmpl w:val="08C6DB96"/>
    <w:lvl w:ilvl="0" w:tplc="4F10AD54">
      <w:numFmt w:val="bullet"/>
      <w:lvlText w:val="-"/>
      <w:lvlJc w:val="left"/>
      <w:pPr>
        <w:ind w:left="720" w:hanging="360"/>
      </w:pPr>
      <w:rPr>
        <w:rFonts w:ascii="Verdana" w:eastAsia="Aptos" w:hAnsi="Verdana"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63B977D1"/>
    <w:multiLevelType w:val="hybridMultilevel"/>
    <w:tmpl w:val="918C28A6"/>
    <w:lvl w:ilvl="0" w:tplc="F5E861E8">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BAA1B68"/>
    <w:multiLevelType w:val="hybridMultilevel"/>
    <w:tmpl w:val="1BCCC2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D6171BA"/>
    <w:multiLevelType w:val="hybridMultilevel"/>
    <w:tmpl w:val="609CC524"/>
    <w:lvl w:ilvl="0" w:tplc="9EA45F60">
      <w:start w:val="1"/>
      <w:numFmt w:val="bullet"/>
      <w:lvlText w:val=""/>
      <w:lvlJc w:val="left"/>
      <w:pPr>
        <w:ind w:left="1440" w:hanging="360"/>
      </w:pPr>
      <w:rPr>
        <w:rFonts w:ascii="Symbol" w:hAnsi="Symbol" w:hint="default"/>
        <w:b/>
        <w:i w:val="0"/>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0" w15:restartNumberingAfterBreak="0">
    <w:nsid w:val="6E4B05EF"/>
    <w:multiLevelType w:val="hybridMultilevel"/>
    <w:tmpl w:val="788C1BE2"/>
    <w:lvl w:ilvl="0" w:tplc="B550520E">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5AD4533"/>
    <w:multiLevelType w:val="hybridMultilevel"/>
    <w:tmpl w:val="98B84C0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86231020">
    <w:abstractNumId w:val="19"/>
  </w:num>
  <w:num w:numId="2" w16cid:durableId="827131804">
    <w:abstractNumId w:val="8"/>
  </w:num>
  <w:num w:numId="3" w16cid:durableId="1987973123">
    <w:abstractNumId w:val="0"/>
  </w:num>
  <w:num w:numId="4" w16cid:durableId="1524172090">
    <w:abstractNumId w:val="6"/>
  </w:num>
  <w:num w:numId="5" w16cid:durableId="173151736">
    <w:abstractNumId w:val="2"/>
  </w:num>
  <w:num w:numId="6" w16cid:durableId="1855916021">
    <w:abstractNumId w:val="3"/>
  </w:num>
  <w:num w:numId="7" w16cid:durableId="2038313837">
    <w:abstractNumId w:val="1"/>
  </w:num>
  <w:num w:numId="8" w16cid:durableId="1790004338">
    <w:abstractNumId w:val="8"/>
  </w:num>
  <w:num w:numId="9" w16cid:durableId="2020350337">
    <w:abstractNumId w:val="8"/>
  </w:num>
  <w:num w:numId="10" w16cid:durableId="444813280">
    <w:abstractNumId w:val="14"/>
  </w:num>
  <w:num w:numId="11" w16cid:durableId="285625875">
    <w:abstractNumId w:val="18"/>
  </w:num>
  <w:num w:numId="12" w16cid:durableId="161703740">
    <w:abstractNumId w:val="8"/>
  </w:num>
  <w:num w:numId="13" w16cid:durableId="413864635">
    <w:abstractNumId w:val="13"/>
  </w:num>
  <w:num w:numId="14" w16cid:durableId="1672180208">
    <w:abstractNumId w:val="16"/>
  </w:num>
  <w:num w:numId="15" w16cid:durableId="1536502571">
    <w:abstractNumId w:val="21"/>
  </w:num>
  <w:num w:numId="16" w16cid:durableId="1675496290">
    <w:abstractNumId w:val="20"/>
  </w:num>
  <w:num w:numId="17" w16cid:durableId="354577533">
    <w:abstractNumId w:val="5"/>
  </w:num>
  <w:num w:numId="18" w16cid:durableId="1810590214">
    <w:abstractNumId w:val="15"/>
  </w:num>
  <w:num w:numId="19" w16cid:durableId="928468911">
    <w:abstractNumId w:val="10"/>
  </w:num>
  <w:num w:numId="20" w16cid:durableId="1210992445">
    <w:abstractNumId w:val="9"/>
  </w:num>
  <w:num w:numId="21" w16cid:durableId="1810898571">
    <w:abstractNumId w:val="17"/>
  </w:num>
  <w:num w:numId="22" w16cid:durableId="497581028">
    <w:abstractNumId w:val="11"/>
  </w:num>
  <w:num w:numId="23" w16cid:durableId="1973704745">
    <w:abstractNumId w:val="7"/>
  </w:num>
  <w:num w:numId="24" w16cid:durableId="1924485508">
    <w:abstractNumId w:val="12"/>
  </w:num>
  <w:num w:numId="25" w16cid:durableId="1322349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6WZXyFiPHWdf+mdQxYZchE5mivVKVV/o41lAx0KVtGE3zyDVSL5Uk8jmi6Tw57lt"/>
  </w:docVars>
  <w:rsids>
    <w:rsidRoot w:val="005268AF"/>
    <w:rsid w:val="00002E4F"/>
    <w:rsid w:val="00005009"/>
    <w:rsid w:val="00014136"/>
    <w:rsid w:val="00026A47"/>
    <w:rsid w:val="00026A4E"/>
    <w:rsid w:val="00027BD4"/>
    <w:rsid w:val="00031202"/>
    <w:rsid w:val="00035010"/>
    <w:rsid w:val="00037BD7"/>
    <w:rsid w:val="00045EA7"/>
    <w:rsid w:val="000507CF"/>
    <w:rsid w:val="00050A75"/>
    <w:rsid w:val="00051078"/>
    <w:rsid w:val="0005229F"/>
    <w:rsid w:val="00054CFB"/>
    <w:rsid w:val="000614B2"/>
    <w:rsid w:val="000657B5"/>
    <w:rsid w:val="00065E83"/>
    <w:rsid w:val="000760E8"/>
    <w:rsid w:val="00077258"/>
    <w:rsid w:val="00084EF6"/>
    <w:rsid w:val="00096378"/>
    <w:rsid w:val="000A1E5C"/>
    <w:rsid w:val="000A2C9B"/>
    <w:rsid w:val="000A4104"/>
    <w:rsid w:val="000A59F5"/>
    <w:rsid w:val="000B64A9"/>
    <w:rsid w:val="000B74E9"/>
    <w:rsid w:val="000C338B"/>
    <w:rsid w:val="000D7DA4"/>
    <w:rsid w:val="000E03D4"/>
    <w:rsid w:val="000E289C"/>
    <w:rsid w:val="000E7622"/>
    <w:rsid w:val="00102556"/>
    <w:rsid w:val="00103C0B"/>
    <w:rsid w:val="00111E06"/>
    <w:rsid w:val="0011229E"/>
    <w:rsid w:val="00114793"/>
    <w:rsid w:val="00121A17"/>
    <w:rsid w:val="00124603"/>
    <w:rsid w:val="00134542"/>
    <w:rsid w:val="00141A77"/>
    <w:rsid w:val="00145968"/>
    <w:rsid w:val="0014759C"/>
    <w:rsid w:val="001506FC"/>
    <w:rsid w:val="00156242"/>
    <w:rsid w:val="00163703"/>
    <w:rsid w:val="00164931"/>
    <w:rsid w:val="0016694E"/>
    <w:rsid w:val="0017629F"/>
    <w:rsid w:val="00177FE0"/>
    <w:rsid w:val="00180C63"/>
    <w:rsid w:val="00183215"/>
    <w:rsid w:val="001A6ECC"/>
    <w:rsid w:val="001B1649"/>
    <w:rsid w:val="001B2FC4"/>
    <w:rsid w:val="001C1040"/>
    <w:rsid w:val="001C2090"/>
    <w:rsid w:val="001D4D59"/>
    <w:rsid w:val="001E52C0"/>
    <w:rsid w:val="001E79CF"/>
    <w:rsid w:val="001F4A71"/>
    <w:rsid w:val="00201EC4"/>
    <w:rsid w:val="002056CA"/>
    <w:rsid w:val="002057B8"/>
    <w:rsid w:val="002058B7"/>
    <w:rsid w:val="00220ABB"/>
    <w:rsid w:val="00222A4E"/>
    <w:rsid w:val="00227028"/>
    <w:rsid w:val="00227057"/>
    <w:rsid w:val="00227B4B"/>
    <w:rsid w:val="00230756"/>
    <w:rsid w:val="00236142"/>
    <w:rsid w:val="0024279C"/>
    <w:rsid w:val="00243AF2"/>
    <w:rsid w:val="002448FF"/>
    <w:rsid w:val="00244D49"/>
    <w:rsid w:val="00247271"/>
    <w:rsid w:val="0024749C"/>
    <w:rsid w:val="00255765"/>
    <w:rsid w:val="0026173D"/>
    <w:rsid w:val="00263403"/>
    <w:rsid w:val="0026348F"/>
    <w:rsid w:val="002712CF"/>
    <w:rsid w:val="0027270A"/>
    <w:rsid w:val="0028597D"/>
    <w:rsid w:val="00291CCE"/>
    <w:rsid w:val="00291ECA"/>
    <w:rsid w:val="00294BFD"/>
    <w:rsid w:val="00296DC4"/>
    <w:rsid w:val="002A43C2"/>
    <w:rsid w:val="002A5067"/>
    <w:rsid w:val="002A516F"/>
    <w:rsid w:val="002A71F3"/>
    <w:rsid w:val="002B6FDF"/>
    <w:rsid w:val="002C49E2"/>
    <w:rsid w:val="002C74DA"/>
    <w:rsid w:val="002C7BAE"/>
    <w:rsid w:val="002E16D7"/>
    <w:rsid w:val="002E2B60"/>
    <w:rsid w:val="00301C3A"/>
    <w:rsid w:val="003022EA"/>
    <w:rsid w:val="00303B44"/>
    <w:rsid w:val="00313DB1"/>
    <w:rsid w:val="003204C5"/>
    <w:rsid w:val="003248FA"/>
    <w:rsid w:val="00326F98"/>
    <w:rsid w:val="00330B9D"/>
    <w:rsid w:val="00331AAE"/>
    <w:rsid w:val="00332C24"/>
    <w:rsid w:val="0033316D"/>
    <w:rsid w:val="003435A0"/>
    <w:rsid w:val="00357160"/>
    <w:rsid w:val="0036767D"/>
    <w:rsid w:val="003745D0"/>
    <w:rsid w:val="00374B7B"/>
    <w:rsid w:val="00377648"/>
    <w:rsid w:val="00377E94"/>
    <w:rsid w:val="00383209"/>
    <w:rsid w:val="00386B72"/>
    <w:rsid w:val="00393CC2"/>
    <w:rsid w:val="00395123"/>
    <w:rsid w:val="003A6D79"/>
    <w:rsid w:val="003A76D6"/>
    <w:rsid w:val="003B1106"/>
    <w:rsid w:val="003C1C8C"/>
    <w:rsid w:val="003C3C7B"/>
    <w:rsid w:val="003C4973"/>
    <w:rsid w:val="003C6A58"/>
    <w:rsid w:val="003C79E3"/>
    <w:rsid w:val="003D2E43"/>
    <w:rsid w:val="003D354E"/>
    <w:rsid w:val="003E0219"/>
    <w:rsid w:val="003E0597"/>
    <w:rsid w:val="003F1527"/>
    <w:rsid w:val="00400D3A"/>
    <w:rsid w:val="00404CCD"/>
    <w:rsid w:val="00410834"/>
    <w:rsid w:val="00410F7B"/>
    <w:rsid w:val="00430032"/>
    <w:rsid w:val="004321D7"/>
    <w:rsid w:val="0043621F"/>
    <w:rsid w:val="004404CE"/>
    <w:rsid w:val="00443066"/>
    <w:rsid w:val="0044631B"/>
    <w:rsid w:val="00447E10"/>
    <w:rsid w:val="00456AE6"/>
    <w:rsid w:val="004573AA"/>
    <w:rsid w:val="004578C6"/>
    <w:rsid w:val="004625CA"/>
    <w:rsid w:val="00465356"/>
    <w:rsid w:val="00465DA6"/>
    <w:rsid w:val="0047136E"/>
    <w:rsid w:val="00472088"/>
    <w:rsid w:val="004756D8"/>
    <w:rsid w:val="00492A81"/>
    <w:rsid w:val="004951BE"/>
    <w:rsid w:val="004A31D2"/>
    <w:rsid w:val="004A3AE0"/>
    <w:rsid w:val="004A6418"/>
    <w:rsid w:val="004B314D"/>
    <w:rsid w:val="004B4313"/>
    <w:rsid w:val="004C3BBC"/>
    <w:rsid w:val="004D0C08"/>
    <w:rsid w:val="004D0F42"/>
    <w:rsid w:val="004D2641"/>
    <w:rsid w:val="004D4CCC"/>
    <w:rsid w:val="004D5DF5"/>
    <w:rsid w:val="004E066C"/>
    <w:rsid w:val="00500979"/>
    <w:rsid w:val="00502180"/>
    <w:rsid w:val="00506C09"/>
    <w:rsid w:val="00511013"/>
    <w:rsid w:val="00512D59"/>
    <w:rsid w:val="00513F03"/>
    <w:rsid w:val="005266FB"/>
    <w:rsid w:val="005268AF"/>
    <w:rsid w:val="0053758A"/>
    <w:rsid w:val="0054236C"/>
    <w:rsid w:val="005444DC"/>
    <w:rsid w:val="00544566"/>
    <w:rsid w:val="00547F66"/>
    <w:rsid w:val="005712B1"/>
    <w:rsid w:val="00571936"/>
    <w:rsid w:val="00572C16"/>
    <w:rsid w:val="00573A09"/>
    <w:rsid w:val="0057419D"/>
    <w:rsid w:val="00574EC4"/>
    <w:rsid w:val="00582729"/>
    <w:rsid w:val="0058304D"/>
    <w:rsid w:val="005A000C"/>
    <w:rsid w:val="005A2A0E"/>
    <w:rsid w:val="005B1CA3"/>
    <w:rsid w:val="005B4DCE"/>
    <w:rsid w:val="005B63C0"/>
    <w:rsid w:val="005B7678"/>
    <w:rsid w:val="005C1EAA"/>
    <w:rsid w:val="005D0229"/>
    <w:rsid w:val="005D40FC"/>
    <w:rsid w:val="005E1A35"/>
    <w:rsid w:val="005F228B"/>
    <w:rsid w:val="00613AFA"/>
    <w:rsid w:val="00616367"/>
    <w:rsid w:val="00624FDC"/>
    <w:rsid w:val="00626744"/>
    <w:rsid w:val="00635181"/>
    <w:rsid w:val="00647B12"/>
    <w:rsid w:val="00652A4B"/>
    <w:rsid w:val="006625DD"/>
    <w:rsid w:val="00664B73"/>
    <w:rsid w:val="006666C9"/>
    <w:rsid w:val="006720A0"/>
    <w:rsid w:val="00676CDF"/>
    <w:rsid w:val="0067764C"/>
    <w:rsid w:val="00691B79"/>
    <w:rsid w:val="006A20D3"/>
    <w:rsid w:val="006A5555"/>
    <w:rsid w:val="006A5636"/>
    <w:rsid w:val="006A710A"/>
    <w:rsid w:val="006A72E9"/>
    <w:rsid w:val="006B43E5"/>
    <w:rsid w:val="006C5AD4"/>
    <w:rsid w:val="006D02D0"/>
    <w:rsid w:val="006D0726"/>
    <w:rsid w:val="006D2645"/>
    <w:rsid w:val="006D4015"/>
    <w:rsid w:val="006E013D"/>
    <w:rsid w:val="006E0CCB"/>
    <w:rsid w:val="006E16A1"/>
    <w:rsid w:val="006E676E"/>
    <w:rsid w:val="006E7D4B"/>
    <w:rsid w:val="006F16FB"/>
    <w:rsid w:val="006F4310"/>
    <w:rsid w:val="00700A42"/>
    <w:rsid w:val="00704186"/>
    <w:rsid w:val="00706155"/>
    <w:rsid w:val="00752925"/>
    <w:rsid w:val="00775707"/>
    <w:rsid w:val="00776CFE"/>
    <w:rsid w:val="007906DE"/>
    <w:rsid w:val="007920A2"/>
    <w:rsid w:val="00793036"/>
    <w:rsid w:val="00795B73"/>
    <w:rsid w:val="00795C1E"/>
    <w:rsid w:val="007A3226"/>
    <w:rsid w:val="007B289E"/>
    <w:rsid w:val="007B4C4B"/>
    <w:rsid w:val="007C2C1C"/>
    <w:rsid w:val="007C7142"/>
    <w:rsid w:val="007D2326"/>
    <w:rsid w:val="007D3DB2"/>
    <w:rsid w:val="007E0E59"/>
    <w:rsid w:val="007E326F"/>
    <w:rsid w:val="007E5E5C"/>
    <w:rsid w:val="007F0C93"/>
    <w:rsid w:val="007F2C7B"/>
    <w:rsid w:val="007F4498"/>
    <w:rsid w:val="007F7CFD"/>
    <w:rsid w:val="008042B3"/>
    <w:rsid w:val="00810DFF"/>
    <w:rsid w:val="00814A59"/>
    <w:rsid w:val="0081719E"/>
    <w:rsid w:val="00824CB3"/>
    <w:rsid w:val="00831999"/>
    <w:rsid w:val="0083442F"/>
    <w:rsid w:val="008413C0"/>
    <w:rsid w:val="00841E65"/>
    <w:rsid w:val="00845011"/>
    <w:rsid w:val="008476C9"/>
    <w:rsid w:val="0085186C"/>
    <w:rsid w:val="00857DAF"/>
    <w:rsid w:val="00874072"/>
    <w:rsid w:val="00884961"/>
    <w:rsid w:val="00893DBD"/>
    <w:rsid w:val="00896659"/>
    <w:rsid w:val="00896F1A"/>
    <w:rsid w:val="008A1D4F"/>
    <w:rsid w:val="008A3941"/>
    <w:rsid w:val="008A5689"/>
    <w:rsid w:val="008A6809"/>
    <w:rsid w:val="008B64E9"/>
    <w:rsid w:val="008C0C7A"/>
    <w:rsid w:val="008C5F98"/>
    <w:rsid w:val="008D4CAC"/>
    <w:rsid w:val="008D5946"/>
    <w:rsid w:val="008D742A"/>
    <w:rsid w:val="008D7A11"/>
    <w:rsid w:val="008E3431"/>
    <w:rsid w:val="008E6BCB"/>
    <w:rsid w:val="008F2520"/>
    <w:rsid w:val="008F278D"/>
    <w:rsid w:val="008F443B"/>
    <w:rsid w:val="009023BC"/>
    <w:rsid w:val="00902727"/>
    <w:rsid w:val="00912A55"/>
    <w:rsid w:val="00913D5F"/>
    <w:rsid w:val="00921289"/>
    <w:rsid w:val="00921C1E"/>
    <w:rsid w:val="00922E3D"/>
    <w:rsid w:val="00926F3A"/>
    <w:rsid w:val="00934F9D"/>
    <w:rsid w:val="00936D64"/>
    <w:rsid w:val="00937CA2"/>
    <w:rsid w:val="0096021A"/>
    <w:rsid w:val="009609D5"/>
    <w:rsid w:val="00971C58"/>
    <w:rsid w:val="00973E8C"/>
    <w:rsid w:val="00974836"/>
    <w:rsid w:val="009828B3"/>
    <w:rsid w:val="00986014"/>
    <w:rsid w:val="009871A6"/>
    <w:rsid w:val="00990FEC"/>
    <w:rsid w:val="00992A9C"/>
    <w:rsid w:val="00995DDF"/>
    <w:rsid w:val="009A06A6"/>
    <w:rsid w:val="009A29F3"/>
    <w:rsid w:val="009A6BD8"/>
    <w:rsid w:val="009A7260"/>
    <w:rsid w:val="009A7B12"/>
    <w:rsid w:val="009B19C1"/>
    <w:rsid w:val="009B5D4E"/>
    <w:rsid w:val="009B63F0"/>
    <w:rsid w:val="009B758D"/>
    <w:rsid w:val="009C0AEE"/>
    <w:rsid w:val="009C1DC5"/>
    <w:rsid w:val="009C3D40"/>
    <w:rsid w:val="009E01AD"/>
    <w:rsid w:val="009E0741"/>
    <w:rsid w:val="009E0EB5"/>
    <w:rsid w:val="009E2AA0"/>
    <w:rsid w:val="009F01B8"/>
    <w:rsid w:val="009F3DF2"/>
    <w:rsid w:val="009F4266"/>
    <w:rsid w:val="009F4D6A"/>
    <w:rsid w:val="00A0036E"/>
    <w:rsid w:val="00A02303"/>
    <w:rsid w:val="00A03D20"/>
    <w:rsid w:val="00A04850"/>
    <w:rsid w:val="00A05CA4"/>
    <w:rsid w:val="00A062BF"/>
    <w:rsid w:val="00A15016"/>
    <w:rsid w:val="00A30DEE"/>
    <w:rsid w:val="00A32B12"/>
    <w:rsid w:val="00A34E6B"/>
    <w:rsid w:val="00A402DE"/>
    <w:rsid w:val="00A43A31"/>
    <w:rsid w:val="00A43BEB"/>
    <w:rsid w:val="00A45251"/>
    <w:rsid w:val="00A5018F"/>
    <w:rsid w:val="00A51288"/>
    <w:rsid w:val="00A51E2A"/>
    <w:rsid w:val="00A5294C"/>
    <w:rsid w:val="00A52A8B"/>
    <w:rsid w:val="00A62393"/>
    <w:rsid w:val="00A64B74"/>
    <w:rsid w:val="00A6520E"/>
    <w:rsid w:val="00A6707F"/>
    <w:rsid w:val="00A8225A"/>
    <w:rsid w:val="00A85FDD"/>
    <w:rsid w:val="00A87146"/>
    <w:rsid w:val="00A94166"/>
    <w:rsid w:val="00AA62B0"/>
    <w:rsid w:val="00AA7EE6"/>
    <w:rsid w:val="00AB54BB"/>
    <w:rsid w:val="00AC381D"/>
    <w:rsid w:val="00AC488F"/>
    <w:rsid w:val="00AC55CF"/>
    <w:rsid w:val="00AC78DE"/>
    <w:rsid w:val="00AD4BB4"/>
    <w:rsid w:val="00AD53FA"/>
    <w:rsid w:val="00AE3B73"/>
    <w:rsid w:val="00B01CEA"/>
    <w:rsid w:val="00B04548"/>
    <w:rsid w:val="00B048A5"/>
    <w:rsid w:val="00B06731"/>
    <w:rsid w:val="00B13C73"/>
    <w:rsid w:val="00B15769"/>
    <w:rsid w:val="00B34C0D"/>
    <w:rsid w:val="00B431B2"/>
    <w:rsid w:val="00B4478C"/>
    <w:rsid w:val="00B50791"/>
    <w:rsid w:val="00B526E1"/>
    <w:rsid w:val="00B553B1"/>
    <w:rsid w:val="00B62709"/>
    <w:rsid w:val="00B628E9"/>
    <w:rsid w:val="00B81B7E"/>
    <w:rsid w:val="00B82285"/>
    <w:rsid w:val="00B823E7"/>
    <w:rsid w:val="00B8531E"/>
    <w:rsid w:val="00B93066"/>
    <w:rsid w:val="00B946E3"/>
    <w:rsid w:val="00B954C8"/>
    <w:rsid w:val="00B968F9"/>
    <w:rsid w:val="00BB0978"/>
    <w:rsid w:val="00BB7556"/>
    <w:rsid w:val="00BC1A9C"/>
    <w:rsid w:val="00BD7B3E"/>
    <w:rsid w:val="00BE01AE"/>
    <w:rsid w:val="00BE06D4"/>
    <w:rsid w:val="00BF2813"/>
    <w:rsid w:val="00C04F00"/>
    <w:rsid w:val="00C0551D"/>
    <w:rsid w:val="00C05D93"/>
    <w:rsid w:val="00C11791"/>
    <w:rsid w:val="00C13C8A"/>
    <w:rsid w:val="00C13FF8"/>
    <w:rsid w:val="00C260FE"/>
    <w:rsid w:val="00C33F12"/>
    <w:rsid w:val="00C34D06"/>
    <w:rsid w:val="00C35D5E"/>
    <w:rsid w:val="00C3731A"/>
    <w:rsid w:val="00C47CF2"/>
    <w:rsid w:val="00C548A2"/>
    <w:rsid w:val="00C56708"/>
    <w:rsid w:val="00C71CD6"/>
    <w:rsid w:val="00C7505A"/>
    <w:rsid w:val="00C757BC"/>
    <w:rsid w:val="00C7606F"/>
    <w:rsid w:val="00C761B6"/>
    <w:rsid w:val="00C81A14"/>
    <w:rsid w:val="00C82005"/>
    <w:rsid w:val="00C923E4"/>
    <w:rsid w:val="00C95EC6"/>
    <w:rsid w:val="00C97B21"/>
    <w:rsid w:val="00CA2497"/>
    <w:rsid w:val="00CA39C7"/>
    <w:rsid w:val="00CB0B38"/>
    <w:rsid w:val="00CB2BE5"/>
    <w:rsid w:val="00CC0C13"/>
    <w:rsid w:val="00CC2898"/>
    <w:rsid w:val="00CC3CB3"/>
    <w:rsid w:val="00CD15B9"/>
    <w:rsid w:val="00CD6DD7"/>
    <w:rsid w:val="00CE72EC"/>
    <w:rsid w:val="00CF2B82"/>
    <w:rsid w:val="00CF6251"/>
    <w:rsid w:val="00CF6AD1"/>
    <w:rsid w:val="00D012D6"/>
    <w:rsid w:val="00D024EC"/>
    <w:rsid w:val="00D04679"/>
    <w:rsid w:val="00D11ADA"/>
    <w:rsid w:val="00D2429D"/>
    <w:rsid w:val="00D3206A"/>
    <w:rsid w:val="00D3641E"/>
    <w:rsid w:val="00D371B3"/>
    <w:rsid w:val="00D54C8C"/>
    <w:rsid w:val="00D54FDE"/>
    <w:rsid w:val="00D60DAA"/>
    <w:rsid w:val="00D61865"/>
    <w:rsid w:val="00D72D89"/>
    <w:rsid w:val="00D740AC"/>
    <w:rsid w:val="00D9309D"/>
    <w:rsid w:val="00D942DC"/>
    <w:rsid w:val="00DA3439"/>
    <w:rsid w:val="00DB07A3"/>
    <w:rsid w:val="00DB2B6C"/>
    <w:rsid w:val="00DB65DB"/>
    <w:rsid w:val="00DC0B5F"/>
    <w:rsid w:val="00DC3896"/>
    <w:rsid w:val="00DC38B4"/>
    <w:rsid w:val="00DC7E50"/>
    <w:rsid w:val="00DD0B4C"/>
    <w:rsid w:val="00DD5D1A"/>
    <w:rsid w:val="00DE5FAB"/>
    <w:rsid w:val="00E04C59"/>
    <w:rsid w:val="00E1384A"/>
    <w:rsid w:val="00E17656"/>
    <w:rsid w:val="00E200D5"/>
    <w:rsid w:val="00E24895"/>
    <w:rsid w:val="00E258BA"/>
    <w:rsid w:val="00E34FB8"/>
    <w:rsid w:val="00E407E8"/>
    <w:rsid w:val="00E41779"/>
    <w:rsid w:val="00E447A2"/>
    <w:rsid w:val="00E5163F"/>
    <w:rsid w:val="00E5475D"/>
    <w:rsid w:val="00E60538"/>
    <w:rsid w:val="00E62DFC"/>
    <w:rsid w:val="00E6367B"/>
    <w:rsid w:val="00E65B13"/>
    <w:rsid w:val="00E66F43"/>
    <w:rsid w:val="00E67674"/>
    <w:rsid w:val="00E67ECB"/>
    <w:rsid w:val="00E813EC"/>
    <w:rsid w:val="00E83558"/>
    <w:rsid w:val="00E87C11"/>
    <w:rsid w:val="00EA0394"/>
    <w:rsid w:val="00EA3A59"/>
    <w:rsid w:val="00EB6869"/>
    <w:rsid w:val="00EC6610"/>
    <w:rsid w:val="00EE1BD4"/>
    <w:rsid w:val="00EE5D8A"/>
    <w:rsid w:val="00EE6555"/>
    <w:rsid w:val="00EF2E2B"/>
    <w:rsid w:val="00EF2F2C"/>
    <w:rsid w:val="00EF5F00"/>
    <w:rsid w:val="00F153A7"/>
    <w:rsid w:val="00F31786"/>
    <w:rsid w:val="00F41C1B"/>
    <w:rsid w:val="00F4324A"/>
    <w:rsid w:val="00F4419E"/>
    <w:rsid w:val="00F524FE"/>
    <w:rsid w:val="00F61526"/>
    <w:rsid w:val="00F73A74"/>
    <w:rsid w:val="00F8017A"/>
    <w:rsid w:val="00F8074E"/>
    <w:rsid w:val="00F90B1B"/>
    <w:rsid w:val="00F917C9"/>
    <w:rsid w:val="00FA267E"/>
    <w:rsid w:val="00FA6B9E"/>
    <w:rsid w:val="00FB2AA0"/>
    <w:rsid w:val="00FB4436"/>
    <w:rsid w:val="00FC1972"/>
    <w:rsid w:val="00FD03B6"/>
    <w:rsid w:val="00FD2012"/>
    <w:rsid w:val="00FD4584"/>
    <w:rsid w:val="00FF3B99"/>
    <w:rsid w:val="00FF7DC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1FB4"/>
  <w15:chartTrackingRefBased/>
  <w15:docId w15:val="{5E3BEA97-660E-4026-BDEC-CBBBFF82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kern w:val="2"/>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E4F"/>
    <w:pPr>
      <w:spacing w:before="120" w:after="120"/>
    </w:pPr>
    <w:rPr>
      <w:iCs/>
      <w:color w:val="000000" w:themeColor="text1"/>
    </w:rPr>
  </w:style>
  <w:style w:type="paragraph" w:styleId="Overskrift1">
    <w:name w:val="heading 1"/>
    <w:basedOn w:val="Normal"/>
    <w:next w:val="Normal"/>
    <w:link w:val="Overskrift1Tegn"/>
    <w:uiPriority w:val="9"/>
    <w:qFormat/>
    <w:rsid w:val="00912A55"/>
    <w:pPr>
      <w:spacing w:before="0" w:after="240"/>
      <w:outlineLvl w:val="0"/>
    </w:pPr>
    <w:rPr>
      <w:b/>
      <w:color w:val="auto"/>
      <w:sz w:val="26"/>
      <w:szCs w:val="26"/>
    </w:rPr>
  </w:style>
  <w:style w:type="paragraph" w:styleId="Overskrift2">
    <w:name w:val="heading 2"/>
    <w:basedOn w:val="Normal"/>
    <w:next w:val="Normal"/>
    <w:link w:val="Overskrift2Tegn"/>
    <w:uiPriority w:val="9"/>
    <w:qFormat/>
    <w:rsid w:val="00912A55"/>
    <w:pPr>
      <w:keepNext/>
      <w:keepLines/>
      <w:spacing w:before="240"/>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912A55"/>
    <w:pPr>
      <w:keepNext/>
      <w:keepLines/>
      <w:spacing w:before="240" w:after="0"/>
      <w:outlineLvl w:val="2"/>
    </w:pPr>
    <w:rPr>
      <w:rFonts w:eastAsiaTheme="majorEastAsia" w:cstheme="majorBidi"/>
      <w:b/>
      <w:color w:val="auto"/>
      <w:szCs w:val="24"/>
    </w:rPr>
  </w:style>
  <w:style w:type="paragraph" w:styleId="Overskrift4">
    <w:name w:val="heading 4"/>
    <w:basedOn w:val="Normal"/>
    <w:next w:val="Normal"/>
    <w:link w:val="Overskrift4Tegn"/>
    <w:uiPriority w:val="9"/>
    <w:semiHidden/>
    <w:unhideWhenUsed/>
    <w:qFormat/>
    <w:rsid w:val="00912A55"/>
    <w:pPr>
      <w:keepNext/>
      <w:keepLines/>
      <w:spacing w:before="40" w:after="0"/>
      <w:outlineLvl w:val="3"/>
    </w:pPr>
    <w:rPr>
      <w:rFonts w:eastAsiaTheme="majorEastAsia" w:cstheme="majorBidi"/>
      <w:i/>
      <w:iCs w:val="0"/>
      <w:color w:val="auto"/>
    </w:rPr>
  </w:style>
  <w:style w:type="paragraph" w:styleId="Overskrift5">
    <w:name w:val="heading 5"/>
    <w:basedOn w:val="Normal"/>
    <w:next w:val="Normal"/>
    <w:link w:val="Overskrift5Tegn"/>
    <w:uiPriority w:val="9"/>
    <w:semiHidden/>
    <w:unhideWhenUsed/>
    <w:qFormat/>
    <w:rsid w:val="005268AF"/>
    <w:pPr>
      <w:keepNext/>
      <w:keepLines/>
      <w:spacing w:before="80" w:after="40"/>
      <w:outlineLvl w:val="4"/>
    </w:pPr>
    <w:rPr>
      <w:rFonts w:asciiTheme="minorHAnsi" w:eastAsiaTheme="majorEastAsia" w:hAnsiTheme="min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5268AF"/>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Overskrift7">
    <w:name w:val="heading 7"/>
    <w:basedOn w:val="Normal"/>
    <w:next w:val="Normal"/>
    <w:link w:val="Overskrift7Tegn"/>
    <w:uiPriority w:val="9"/>
    <w:semiHidden/>
    <w:unhideWhenUsed/>
    <w:qFormat/>
    <w:rsid w:val="005268AF"/>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5268AF"/>
    <w:pPr>
      <w:keepNext/>
      <w:keepLines/>
      <w:spacing w:before="0" w:after="0"/>
      <w:outlineLvl w:val="7"/>
    </w:pPr>
    <w:rPr>
      <w:rFonts w:asciiTheme="minorHAnsi" w:eastAsiaTheme="majorEastAsia" w:hAnsiTheme="minorHAnsi" w:cstheme="majorBidi"/>
      <w:i/>
      <w:iCs w:val="0"/>
      <w:color w:val="272727" w:themeColor="text1" w:themeTint="D8"/>
    </w:rPr>
  </w:style>
  <w:style w:type="paragraph" w:styleId="Overskrift9">
    <w:name w:val="heading 9"/>
    <w:basedOn w:val="Normal"/>
    <w:next w:val="Normal"/>
    <w:link w:val="Overskrift9Tegn"/>
    <w:uiPriority w:val="9"/>
    <w:semiHidden/>
    <w:unhideWhenUsed/>
    <w:qFormat/>
    <w:rsid w:val="005268A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5A000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A000C"/>
    <w:rPr>
      <w:rFonts w:ascii="Tahoma" w:hAnsi="Tahoma" w:cs="Tahoma"/>
      <w:sz w:val="16"/>
      <w:szCs w:val="16"/>
    </w:rPr>
  </w:style>
  <w:style w:type="paragraph" w:styleId="Sidehoved">
    <w:name w:val="header"/>
    <w:basedOn w:val="Normal"/>
    <w:link w:val="SidehovedTegn"/>
    <w:uiPriority w:val="99"/>
    <w:unhideWhenUsed/>
    <w:rsid w:val="005A000C"/>
    <w:pPr>
      <w:tabs>
        <w:tab w:val="center" w:pos="4819"/>
        <w:tab w:val="right" w:pos="9638"/>
      </w:tabs>
    </w:pPr>
  </w:style>
  <w:style w:type="character" w:customStyle="1" w:styleId="SidehovedTegn">
    <w:name w:val="Sidehoved Tegn"/>
    <w:basedOn w:val="Standardskrifttypeiafsnit"/>
    <w:link w:val="Sidehoved"/>
    <w:uiPriority w:val="99"/>
    <w:rsid w:val="005A000C"/>
  </w:style>
  <w:style w:type="paragraph" w:styleId="Sidefod">
    <w:name w:val="footer"/>
    <w:basedOn w:val="Normal"/>
    <w:link w:val="SidefodTegn"/>
    <w:uiPriority w:val="99"/>
    <w:unhideWhenUsed/>
    <w:rsid w:val="005A000C"/>
    <w:pPr>
      <w:tabs>
        <w:tab w:val="center" w:pos="4819"/>
        <w:tab w:val="right" w:pos="9638"/>
      </w:tabs>
    </w:pPr>
  </w:style>
  <w:style w:type="character" w:customStyle="1" w:styleId="SidefodTegn">
    <w:name w:val="Sidefod Tegn"/>
    <w:basedOn w:val="Standardskrifttypeiafsnit"/>
    <w:link w:val="Sidefod"/>
    <w:uiPriority w:val="99"/>
    <w:rsid w:val="005A000C"/>
  </w:style>
  <w:style w:type="character" w:customStyle="1" w:styleId="Overskrift1Tegn">
    <w:name w:val="Overskrift 1 Tegn"/>
    <w:basedOn w:val="Standardskrifttypeiafsnit"/>
    <w:link w:val="Overskrift1"/>
    <w:uiPriority w:val="9"/>
    <w:rsid w:val="00912A55"/>
    <w:rPr>
      <w:b/>
      <w:iCs/>
      <w:sz w:val="26"/>
      <w:szCs w:val="26"/>
    </w:rPr>
  </w:style>
  <w:style w:type="character" w:customStyle="1" w:styleId="Overskrift2Tegn">
    <w:name w:val="Overskrift 2 Tegn"/>
    <w:basedOn w:val="Standardskrifttypeiafsnit"/>
    <w:link w:val="Overskrift2"/>
    <w:uiPriority w:val="9"/>
    <w:rsid w:val="00912A55"/>
    <w:rPr>
      <w:rFonts w:eastAsiaTheme="majorEastAsia" w:cstheme="majorBidi"/>
      <w:b/>
      <w:bCs/>
      <w:iCs/>
      <w:color w:val="000000" w:themeColor="text1"/>
      <w:sz w:val="22"/>
      <w:szCs w:val="26"/>
    </w:rPr>
  </w:style>
  <w:style w:type="paragraph" w:styleId="Listeafsnit">
    <w:name w:val="List Paragraph"/>
    <w:basedOn w:val="Normal"/>
    <w:uiPriority w:val="34"/>
    <w:qFormat/>
    <w:rsid w:val="00303B44"/>
    <w:pPr>
      <w:numPr>
        <w:numId w:val="2"/>
      </w:numPr>
    </w:pPr>
  </w:style>
  <w:style w:type="paragraph" w:customStyle="1" w:styleId="Tal-listeafsnit">
    <w:name w:val="Tal-listeafsnit"/>
    <w:basedOn w:val="Listeafsnit"/>
    <w:next w:val="Normal"/>
    <w:qFormat/>
    <w:rsid w:val="00D012D6"/>
    <w:pPr>
      <w:numPr>
        <w:numId w:val="3"/>
      </w:numPr>
      <w:ind w:left="397" w:hanging="397"/>
    </w:pPr>
  </w:style>
  <w:style w:type="character" w:styleId="Svagfremhvning">
    <w:name w:val="Subtle Emphasis"/>
    <w:basedOn w:val="Standardskrifttypeiafsnit"/>
    <w:uiPriority w:val="19"/>
    <w:rsid w:val="00BF2813"/>
    <w:rPr>
      <w:i/>
      <w:iCs/>
      <w:color w:val="808080" w:themeColor="text1" w:themeTint="7F"/>
    </w:rPr>
  </w:style>
  <w:style w:type="paragraph" w:styleId="Citat">
    <w:name w:val="Quote"/>
    <w:basedOn w:val="Normal"/>
    <w:next w:val="Normal"/>
    <w:link w:val="CitatTegn"/>
    <w:uiPriority w:val="29"/>
    <w:rsid w:val="00BF2813"/>
    <w:rPr>
      <w:i/>
      <w:iCs w:val="0"/>
    </w:rPr>
  </w:style>
  <w:style w:type="character" w:customStyle="1" w:styleId="CitatTegn">
    <w:name w:val="Citat Tegn"/>
    <w:basedOn w:val="Standardskrifttypeiafsnit"/>
    <w:link w:val="Citat"/>
    <w:uiPriority w:val="29"/>
    <w:rsid w:val="00BF2813"/>
    <w:rPr>
      <w:i/>
      <w:iCs/>
      <w:color w:val="000000" w:themeColor="text1"/>
    </w:rPr>
  </w:style>
  <w:style w:type="character" w:styleId="Bogenstitel">
    <w:name w:val="Book Title"/>
    <w:basedOn w:val="Standardskrifttypeiafsnit"/>
    <w:uiPriority w:val="33"/>
    <w:rsid w:val="00BF2813"/>
    <w:rPr>
      <w:b/>
      <w:bCs/>
      <w:smallCaps/>
      <w:spacing w:val="5"/>
    </w:rPr>
  </w:style>
  <w:style w:type="character" w:customStyle="1" w:styleId="Overskrift3Tegn">
    <w:name w:val="Overskrift 3 Tegn"/>
    <w:basedOn w:val="Standardskrifttypeiafsnit"/>
    <w:link w:val="Overskrift3"/>
    <w:uiPriority w:val="9"/>
    <w:rsid w:val="00912A55"/>
    <w:rPr>
      <w:rFonts w:eastAsiaTheme="majorEastAsia" w:cstheme="majorBidi"/>
      <w:b/>
      <w:iCs/>
      <w:szCs w:val="24"/>
    </w:rPr>
  </w:style>
  <w:style w:type="paragraph" w:styleId="Titel">
    <w:name w:val="Title"/>
    <w:basedOn w:val="Normal"/>
    <w:next w:val="Normal"/>
    <w:link w:val="TitelTegn"/>
    <w:uiPriority w:val="10"/>
    <w:rsid w:val="00222A4E"/>
    <w:pPr>
      <w:spacing w:before="0" w:after="0"/>
      <w:contextualSpacing/>
    </w:pPr>
    <w:rPr>
      <w:rFonts w:eastAsiaTheme="majorEastAsia" w:cstheme="majorBidi"/>
      <w:color w:val="auto"/>
      <w:spacing w:val="-10"/>
      <w:kern w:val="28"/>
      <w:sz w:val="48"/>
      <w:szCs w:val="56"/>
    </w:rPr>
  </w:style>
  <w:style w:type="character" w:customStyle="1" w:styleId="TitelTegn">
    <w:name w:val="Titel Tegn"/>
    <w:basedOn w:val="Standardskrifttypeiafsnit"/>
    <w:link w:val="Titel"/>
    <w:uiPriority w:val="10"/>
    <w:rsid w:val="00222A4E"/>
    <w:rPr>
      <w:rFonts w:eastAsiaTheme="majorEastAsia" w:cstheme="majorBidi"/>
      <w:iCs/>
      <w:spacing w:val="-10"/>
      <w:kern w:val="28"/>
      <w:sz w:val="48"/>
      <w:szCs w:val="56"/>
    </w:rPr>
  </w:style>
  <w:style w:type="character" w:styleId="Kraftigfremhvning">
    <w:name w:val="Intense Emphasis"/>
    <w:basedOn w:val="Standardskrifttypeiafsnit"/>
    <w:uiPriority w:val="21"/>
    <w:rsid w:val="00222A4E"/>
    <w:rPr>
      <w:i/>
      <w:iCs/>
      <w:color w:val="4F81BD" w:themeColor="accent1"/>
    </w:rPr>
  </w:style>
  <w:style w:type="character" w:customStyle="1" w:styleId="Overskrift4Tegn">
    <w:name w:val="Overskrift 4 Tegn"/>
    <w:basedOn w:val="Standardskrifttypeiafsnit"/>
    <w:link w:val="Overskrift4"/>
    <w:uiPriority w:val="9"/>
    <w:semiHidden/>
    <w:rsid w:val="00912A55"/>
    <w:rPr>
      <w:rFonts w:eastAsiaTheme="majorEastAsia" w:cstheme="majorBidi"/>
      <w:i/>
    </w:rPr>
  </w:style>
  <w:style w:type="character" w:customStyle="1" w:styleId="Overskrift5Tegn">
    <w:name w:val="Overskrift 5 Tegn"/>
    <w:basedOn w:val="Standardskrifttypeiafsnit"/>
    <w:link w:val="Overskrift5"/>
    <w:uiPriority w:val="9"/>
    <w:semiHidden/>
    <w:rsid w:val="005268AF"/>
    <w:rPr>
      <w:rFonts w:asciiTheme="minorHAnsi" w:eastAsiaTheme="majorEastAsia" w:hAnsiTheme="minorHAnsi" w:cstheme="majorBidi"/>
      <w:iCs/>
      <w:color w:val="365F91" w:themeColor="accent1" w:themeShade="BF"/>
    </w:rPr>
  </w:style>
  <w:style w:type="character" w:customStyle="1" w:styleId="Overskrift6Tegn">
    <w:name w:val="Overskrift 6 Tegn"/>
    <w:basedOn w:val="Standardskrifttypeiafsnit"/>
    <w:link w:val="Overskrift6"/>
    <w:uiPriority w:val="9"/>
    <w:semiHidden/>
    <w:rsid w:val="005268AF"/>
    <w:rPr>
      <w:rFonts w:asciiTheme="minorHAnsi" w:eastAsiaTheme="majorEastAsia" w:hAnsiTheme="minorHAnsi" w:cstheme="majorBidi"/>
      <w:i/>
      <w:color w:val="595959" w:themeColor="text1" w:themeTint="A6"/>
    </w:rPr>
  </w:style>
  <w:style w:type="character" w:customStyle="1" w:styleId="Overskrift7Tegn">
    <w:name w:val="Overskrift 7 Tegn"/>
    <w:basedOn w:val="Standardskrifttypeiafsnit"/>
    <w:link w:val="Overskrift7"/>
    <w:uiPriority w:val="9"/>
    <w:semiHidden/>
    <w:rsid w:val="005268AF"/>
    <w:rPr>
      <w:rFonts w:asciiTheme="minorHAnsi" w:eastAsiaTheme="majorEastAsia" w:hAnsiTheme="minorHAnsi" w:cstheme="majorBidi"/>
      <w:iCs/>
      <w:color w:val="595959" w:themeColor="text1" w:themeTint="A6"/>
    </w:rPr>
  </w:style>
  <w:style w:type="character" w:customStyle="1" w:styleId="Overskrift8Tegn">
    <w:name w:val="Overskrift 8 Tegn"/>
    <w:basedOn w:val="Standardskrifttypeiafsnit"/>
    <w:link w:val="Overskrift8"/>
    <w:uiPriority w:val="9"/>
    <w:semiHidden/>
    <w:rsid w:val="005268AF"/>
    <w:rPr>
      <w:rFonts w:asciiTheme="minorHAnsi" w:eastAsiaTheme="majorEastAsia" w:hAnsiTheme="minorHAnsi" w:cstheme="majorBidi"/>
      <w:i/>
      <w:color w:val="272727" w:themeColor="text1" w:themeTint="D8"/>
    </w:rPr>
  </w:style>
  <w:style w:type="character" w:customStyle="1" w:styleId="Overskrift9Tegn">
    <w:name w:val="Overskrift 9 Tegn"/>
    <w:basedOn w:val="Standardskrifttypeiafsnit"/>
    <w:link w:val="Overskrift9"/>
    <w:uiPriority w:val="9"/>
    <w:semiHidden/>
    <w:rsid w:val="005268AF"/>
    <w:rPr>
      <w:rFonts w:asciiTheme="minorHAnsi" w:eastAsiaTheme="majorEastAsia" w:hAnsiTheme="minorHAnsi" w:cstheme="majorBidi"/>
      <w:iCs/>
      <w:color w:val="272727" w:themeColor="text1" w:themeTint="D8"/>
    </w:rPr>
  </w:style>
  <w:style w:type="paragraph" w:styleId="Undertitel">
    <w:name w:val="Subtitle"/>
    <w:basedOn w:val="Normal"/>
    <w:next w:val="Normal"/>
    <w:link w:val="UndertitelTegn"/>
    <w:uiPriority w:val="11"/>
    <w:semiHidden/>
    <w:unhideWhenUsed/>
    <w:qFormat/>
    <w:rsid w:val="005268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semiHidden/>
    <w:rsid w:val="005268AF"/>
    <w:rPr>
      <w:rFonts w:asciiTheme="minorHAnsi" w:eastAsiaTheme="majorEastAsia" w:hAnsiTheme="minorHAnsi" w:cstheme="majorBidi"/>
      <w:iCs/>
      <w:color w:val="595959" w:themeColor="text1" w:themeTint="A6"/>
      <w:spacing w:val="15"/>
      <w:sz w:val="28"/>
      <w:szCs w:val="28"/>
    </w:rPr>
  </w:style>
  <w:style w:type="paragraph" w:styleId="Strktcitat">
    <w:name w:val="Intense Quote"/>
    <w:basedOn w:val="Normal"/>
    <w:next w:val="Normal"/>
    <w:link w:val="StrktcitatTegn"/>
    <w:uiPriority w:val="30"/>
    <w:rsid w:val="005268AF"/>
    <w:pPr>
      <w:pBdr>
        <w:top w:val="single" w:sz="4" w:space="10" w:color="365F91" w:themeColor="accent1" w:themeShade="BF"/>
        <w:bottom w:val="single" w:sz="4" w:space="10" w:color="365F91" w:themeColor="accent1" w:themeShade="BF"/>
      </w:pBdr>
      <w:spacing w:before="360" w:after="360"/>
      <w:ind w:left="864" w:right="864"/>
      <w:jc w:val="center"/>
    </w:pPr>
    <w:rPr>
      <w:i/>
      <w:iCs w:val="0"/>
      <w:color w:val="365F91" w:themeColor="accent1" w:themeShade="BF"/>
    </w:rPr>
  </w:style>
  <w:style w:type="character" w:customStyle="1" w:styleId="StrktcitatTegn">
    <w:name w:val="Stærkt citat Tegn"/>
    <w:basedOn w:val="Standardskrifttypeiafsnit"/>
    <w:link w:val="Strktcitat"/>
    <w:uiPriority w:val="30"/>
    <w:rsid w:val="005268AF"/>
    <w:rPr>
      <w:i/>
      <w:color w:val="365F91" w:themeColor="accent1" w:themeShade="BF"/>
    </w:rPr>
  </w:style>
  <w:style w:type="character" w:styleId="Kraftighenvisning">
    <w:name w:val="Intense Reference"/>
    <w:basedOn w:val="Standardskrifttypeiafsnit"/>
    <w:uiPriority w:val="32"/>
    <w:rsid w:val="005268AF"/>
    <w:rPr>
      <w:b/>
      <w:bCs/>
      <w:smallCaps/>
      <w:color w:val="365F91" w:themeColor="accent1" w:themeShade="BF"/>
      <w:spacing w:val="5"/>
    </w:rPr>
  </w:style>
  <w:style w:type="character" w:styleId="Hyperlink">
    <w:name w:val="Hyperlink"/>
    <w:basedOn w:val="Standardskrifttypeiafsnit"/>
    <w:uiPriority w:val="99"/>
    <w:unhideWhenUsed/>
    <w:rsid w:val="00B553B1"/>
    <w:rPr>
      <w:color w:val="467886"/>
      <w:u w:val="single"/>
    </w:rPr>
  </w:style>
  <w:style w:type="table" w:styleId="Tabel-Gitter">
    <w:name w:val="Table Grid"/>
    <w:basedOn w:val="Tabel-Normal"/>
    <w:uiPriority w:val="59"/>
    <w:rsid w:val="0037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472088"/>
    <w:rPr>
      <w:sz w:val="16"/>
      <w:szCs w:val="16"/>
    </w:rPr>
  </w:style>
  <w:style w:type="paragraph" w:styleId="Kommentartekst">
    <w:name w:val="annotation text"/>
    <w:basedOn w:val="Normal"/>
    <w:link w:val="KommentartekstTegn"/>
    <w:uiPriority w:val="99"/>
    <w:unhideWhenUsed/>
    <w:rsid w:val="00472088"/>
  </w:style>
  <w:style w:type="character" w:customStyle="1" w:styleId="KommentartekstTegn">
    <w:name w:val="Kommentartekst Tegn"/>
    <w:basedOn w:val="Standardskrifttypeiafsnit"/>
    <w:link w:val="Kommentartekst"/>
    <w:uiPriority w:val="99"/>
    <w:rsid w:val="00472088"/>
    <w:rPr>
      <w:iCs/>
      <w:color w:val="000000" w:themeColor="text1"/>
    </w:rPr>
  </w:style>
  <w:style w:type="paragraph" w:styleId="Kommentaremne">
    <w:name w:val="annotation subject"/>
    <w:basedOn w:val="Kommentartekst"/>
    <w:next w:val="Kommentartekst"/>
    <w:link w:val="KommentaremneTegn"/>
    <w:uiPriority w:val="99"/>
    <w:semiHidden/>
    <w:unhideWhenUsed/>
    <w:rsid w:val="00472088"/>
    <w:rPr>
      <w:b/>
      <w:bCs/>
    </w:rPr>
  </w:style>
  <w:style w:type="character" w:customStyle="1" w:styleId="KommentaremneTegn">
    <w:name w:val="Kommentaremne Tegn"/>
    <w:basedOn w:val="KommentartekstTegn"/>
    <w:link w:val="Kommentaremne"/>
    <w:uiPriority w:val="99"/>
    <w:semiHidden/>
    <w:rsid w:val="00472088"/>
    <w:rPr>
      <w:b/>
      <w:bCs/>
      <w:iCs/>
      <w:color w:val="000000" w:themeColor="text1"/>
    </w:rPr>
  </w:style>
  <w:style w:type="paragraph" w:styleId="Korrektur">
    <w:name w:val="Revision"/>
    <w:hidden/>
    <w:uiPriority w:val="99"/>
    <w:semiHidden/>
    <w:rsid w:val="009B5D4E"/>
    <w:rPr>
      <w:iCs/>
      <w:color w:val="000000" w:themeColor="text1"/>
    </w:rPr>
  </w:style>
  <w:style w:type="character" w:styleId="Ulstomtale">
    <w:name w:val="Unresolved Mention"/>
    <w:basedOn w:val="Standardskrifttypeiafsnit"/>
    <w:uiPriority w:val="99"/>
    <w:semiHidden/>
    <w:unhideWhenUsed/>
    <w:rsid w:val="007C7142"/>
    <w:rPr>
      <w:color w:val="605E5C"/>
      <w:shd w:val="clear" w:color="auto" w:fill="E1DFDD"/>
    </w:rPr>
  </w:style>
  <w:style w:type="character" w:styleId="BesgtLink">
    <w:name w:val="FollowedHyperlink"/>
    <w:basedOn w:val="Standardskrifttypeiafsnit"/>
    <w:uiPriority w:val="99"/>
    <w:semiHidden/>
    <w:unhideWhenUsed/>
    <w:rsid w:val="00E65B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720">
      <w:bodyDiv w:val="1"/>
      <w:marLeft w:val="0"/>
      <w:marRight w:val="0"/>
      <w:marTop w:val="0"/>
      <w:marBottom w:val="0"/>
      <w:divBdr>
        <w:top w:val="none" w:sz="0" w:space="0" w:color="auto"/>
        <w:left w:val="none" w:sz="0" w:space="0" w:color="auto"/>
        <w:bottom w:val="none" w:sz="0" w:space="0" w:color="auto"/>
        <w:right w:val="none" w:sz="0" w:space="0" w:color="auto"/>
      </w:divBdr>
    </w:div>
    <w:div w:id="115489163">
      <w:bodyDiv w:val="1"/>
      <w:marLeft w:val="0"/>
      <w:marRight w:val="0"/>
      <w:marTop w:val="0"/>
      <w:marBottom w:val="0"/>
      <w:divBdr>
        <w:top w:val="none" w:sz="0" w:space="0" w:color="auto"/>
        <w:left w:val="none" w:sz="0" w:space="0" w:color="auto"/>
        <w:bottom w:val="none" w:sz="0" w:space="0" w:color="auto"/>
        <w:right w:val="none" w:sz="0" w:space="0" w:color="auto"/>
      </w:divBdr>
    </w:div>
    <w:div w:id="386804785">
      <w:bodyDiv w:val="1"/>
      <w:marLeft w:val="0"/>
      <w:marRight w:val="0"/>
      <w:marTop w:val="0"/>
      <w:marBottom w:val="0"/>
      <w:divBdr>
        <w:top w:val="none" w:sz="0" w:space="0" w:color="auto"/>
        <w:left w:val="none" w:sz="0" w:space="0" w:color="auto"/>
        <w:bottom w:val="none" w:sz="0" w:space="0" w:color="auto"/>
        <w:right w:val="none" w:sz="0" w:space="0" w:color="auto"/>
      </w:divBdr>
    </w:div>
    <w:div w:id="493839674">
      <w:bodyDiv w:val="1"/>
      <w:marLeft w:val="0"/>
      <w:marRight w:val="0"/>
      <w:marTop w:val="0"/>
      <w:marBottom w:val="0"/>
      <w:divBdr>
        <w:top w:val="none" w:sz="0" w:space="0" w:color="auto"/>
        <w:left w:val="none" w:sz="0" w:space="0" w:color="auto"/>
        <w:bottom w:val="none" w:sz="0" w:space="0" w:color="auto"/>
        <w:right w:val="none" w:sz="0" w:space="0" w:color="auto"/>
      </w:divBdr>
      <w:divsChild>
        <w:div w:id="2316852">
          <w:marLeft w:val="0"/>
          <w:marRight w:val="0"/>
          <w:marTop w:val="0"/>
          <w:marBottom w:val="0"/>
          <w:divBdr>
            <w:top w:val="none" w:sz="0" w:space="0" w:color="auto"/>
            <w:left w:val="none" w:sz="0" w:space="0" w:color="auto"/>
            <w:bottom w:val="none" w:sz="0" w:space="0" w:color="auto"/>
            <w:right w:val="none" w:sz="0" w:space="0" w:color="auto"/>
          </w:divBdr>
          <w:divsChild>
            <w:div w:id="1654485177">
              <w:marLeft w:val="0"/>
              <w:marRight w:val="0"/>
              <w:marTop w:val="0"/>
              <w:marBottom w:val="0"/>
              <w:divBdr>
                <w:top w:val="none" w:sz="0" w:space="0" w:color="auto"/>
                <w:left w:val="none" w:sz="0" w:space="0" w:color="auto"/>
                <w:bottom w:val="none" w:sz="0" w:space="0" w:color="auto"/>
                <w:right w:val="none" w:sz="0" w:space="0" w:color="auto"/>
              </w:divBdr>
              <w:divsChild>
                <w:div w:id="175657345">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151799403">
      <w:bodyDiv w:val="1"/>
      <w:marLeft w:val="0"/>
      <w:marRight w:val="0"/>
      <w:marTop w:val="0"/>
      <w:marBottom w:val="0"/>
      <w:divBdr>
        <w:top w:val="none" w:sz="0" w:space="0" w:color="auto"/>
        <w:left w:val="none" w:sz="0" w:space="0" w:color="auto"/>
        <w:bottom w:val="none" w:sz="0" w:space="0" w:color="auto"/>
        <w:right w:val="none" w:sz="0" w:space="0" w:color="auto"/>
      </w:divBdr>
    </w:div>
    <w:div w:id="1234387375">
      <w:bodyDiv w:val="1"/>
      <w:marLeft w:val="0"/>
      <w:marRight w:val="0"/>
      <w:marTop w:val="0"/>
      <w:marBottom w:val="0"/>
      <w:divBdr>
        <w:top w:val="none" w:sz="0" w:space="0" w:color="auto"/>
        <w:left w:val="none" w:sz="0" w:space="0" w:color="auto"/>
        <w:bottom w:val="none" w:sz="0" w:space="0" w:color="auto"/>
        <w:right w:val="none" w:sz="0" w:space="0" w:color="auto"/>
      </w:divBdr>
    </w:div>
    <w:div w:id="1265647262">
      <w:bodyDiv w:val="1"/>
      <w:marLeft w:val="0"/>
      <w:marRight w:val="0"/>
      <w:marTop w:val="0"/>
      <w:marBottom w:val="0"/>
      <w:divBdr>
        <w:top w:val="none" w:sz="0" w:space="0" w:color="auto"/>
        <w:left w:val="none" w:sz="0" w:space="0" w:color="auto"/>
        <w:bottom w:val="none" w:sz="0" w:space="0" w:color="auto"/>
        <w:right w:val="none" w:sz="0" w:space="0" w:color="auto"/>
      </w:divBdr>
    </w:div>
    <w:div w:id="1515149829">
      <w:bodyDiv w:val="1"/>
      <w:marLeft w:val="0"/>
      <w:marRight w:val="0"/>
      <w:marTop w:val="0"/>
      <w:marBottom w:val="0"/>
      <w:divBdr>
        <w:top w:val="none" w:sz="0" w:space="0" w:color="auto"/>
        <w:left w:val="none" w:sz="0" w:space="0" w:color="auto"/>
        <w:bottom w:val="none" w:sz="0" w:space="0" w:color="auto"/>
        <w:right w:val="none" w:sz="0" w:space="0" w:color="auto"/>
      </w:divBdr>
    </w:div>
    <w:div w:id="1559167945">
      <w:bodyDiv w:val="1"/>
      <w:marLeft w:val="0"/>
      <w:marRight w:val="0"/>
      <w:marTop w:val="0"/>
      <w:marBottom w:val="0"/>
      <w:divBdr>
        <w:top w:val="none" w:sz="0" w:space="0" w:color="auto"/>
        <w:left w:val="none" w:sz="0" w:space="0" w:color="auto"/>
        <w:bottom w:val="none" w:sz="0" w:space="0" w:color="auto"/>
        <w:right w:val="none" w:sz="0" w:space="0" w:color="auto"/>
      </w:divBdr>
    </w:div>
    <w:div w:id="1908152311">
      <w:bodyDiv w:val="1"/>
      <w:marLeft w:val="0"/>
      <w:marRight w:val="0"/>
      <w:marTop w:val="0"/>
      <w:marBottom w:val="0"/>
      <w:divBdr>
        <w:top w:val="none" w:sz="0" w:space="0" w:color="auto"/>
        <w:left w:val="none" w:sz="0" w:space="0" w:color="auto"/>
        <w:bottom w:val="none" w:sz="0" w:space="0" w:color="auto"/>
        <w:right w:val="none" w:sz="0" w:space="0" w:color="auto"/>
      </w:divBdr>
    </w:div>
    <w:div w:id="202069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llerod.dk/service-og-selvbetjening/bolig/boliger-og-botilbud/plejehje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nske-aeldreraad.dk/kommende-arrangemente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anske-aeldreraad.dk/kommende-arrangeme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fd7247bd-4ed5-4f9f-940e-6312f666a4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26E6695114E9B44BE8EA2697AD0E57E" ma:contentTypeVersion="3" ma:contentTypeDescription="Opret et nyt dokument." ma:contentTypeScope="" ma:versionID="c719b3237c763fe9cb97669c22398137">
  <xsd:schema xmlns:xsd="http://www.w3.org/2001/XMLSchema" xmlns:xs="http://www.w3.org/2001/XMLSchema" xmlns:p="http://schemas.microsoft.com/office/2006/metadata/properties" xmlns:ns2="fd7247bd-4ed5-4f9f-940e-6312f666a4c4" targetNamespace="http://schemas.microsoft.com/office/2006/metadata/properties" ma:root="true" ma:fieldsID="6fe2405fd73ea96ebe884294de80dc58" ns2:_="">
    <xsd:import namespace="fd7247bd-4ed5-4f9f-940e-6312f666a4c4"/>
    <xsd:element name="properties">
      <xsd:complexType>
        <xsd:sequence>
          <xsd:element name="documentManagement">
            <xsd:complexType>
              <xsd:all>
                <xsd:element ref="ns2:MediaServiceMetadata" minOccurs="0"/>
                <xsd:element ref="ns2:MediaServiceFastMetadata"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247bd-4ed5-4f9f-940e-6312f666a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format="Dropdown" ma:LCID="1030" ma:internalName="TEAM">
      <xsd:simpleType>
        <xsd:restriction base="dms:Currency"/>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21AD0-3B57-4F79-820E-67810829ABE2}">
  <ds:schemaRefs>
    <ds:schemaRef ds:uri="http://schemas.microsoft.com/office/2006/metadata/properties"/>
    <ds:schemaRef ds:uri="http://schemas.microsoft.com/office/infopath/2007/PartnerControls"/>
    <ds:schemaRef ds:uri="fd7247bd-4ed5-4f9f-940e-6312f666a4c4"/>
  </ds:schemaRefs>
</ds:datastoreItem>
</file>

<file path=customXml/itemProps2.xml><?xml version="1.0" encoding="utf-8"?>
<ds:datastoreItem xmlns:ds="http://schemas.openxmlformats.org/officeDocument/2006/customXml" ds:itemID="{7738C60E-F2A7-4549-B95E-93E327C761E0}">
  <ds:schemaRefs>
    <ds:schemaRef ds:uri="http://schemas.microsoft.com/sharepoint/v3/contenttype/forms"/>
  </ds:schemaRefs>
</ds:datastoreItem>
</file>

<file path=customXml/itemProps3.xml><?xml version="1.0" encoding="utf-8"?>
<ds:datastoreItem xmlns:ds="http://schemas.openxmlformats.org/officeDocument/2006/customXml" ds:itemID="{720619DA-2346-46C3-8278-E5948D426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247bd-4ed5-4f9f-940e-6312f666a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Pages>
  <Words>1818</Words>
  <Characters>9128</Characters>
  <Application>Microsoft Office Word</Application>
  <DocSecurity>0</DocSecurity>
  <Lines>294</Lines>
  <Paragraphs>142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Anette Hallengreen</dc:creator>
  <cp:keywords/>
  <dc:description/>
  <cp:lastModifiedBy>Gry Næsby</cp:lastModifiedBy>
  <cp:revision>37</cp:revision>
  <cp:lastPrinted>2013-09-11T12:30:00Z</cp:lastPrinted>
  <dcterms:created xsi:type="dcterms:W3CDTF">2026-02-19T11:46:00Z</dcterms:created>
  <dcterms:modified xsi:type="dcterms:W3CDTF">2026-02-20T10:35:00Z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{9D5F4991-E495-4D5C-940D-23694B15F3C4}</vt:lpwstr>
  </property>
  <property fmtid="{D5CDD505-2E9C-101B-9397-08002B2CF9AE}" pid="3" name="AcadreDocumentId">
    <vt:i4>6531086</vt:i4>
  </property>
  <property fmtid="{D5CDD505-2E9C-101B-9397-08002B2CF9AE}" pid="4" name="AcadreCaseId">
    <vt:i4>1164660</vt:i4>
  </property>
</Properties>
</file>